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4295775" cy="1116901"/>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295775" cy="111690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 w:line="240" w:lineRule="auto"/>
        <w:ind w:left="0" w:right="0" w:firstLine="0"/>
        <w:jc w:val="center"/>
        <w:rPr>
          <w:rFonts w:ascii="Times New Roman" w:cs="Times New Roman" w:eastAsia="Times New Roman" w:hAnsi="Times New Roman"/>
          <w:b w:val="0"/>
          <w:bCs w:val="0"/>
          <w:i w:val="0"/>
          <w:iCs w:val="0"/>
          <w:smallCaps w:val="0"/>
          <w:strike w:val="0"/>
          <w:color w:val="000000"/>
          <w:sz w:val="30"/>
          <w:szCs w:val="30"/>
          <w:highlight w:val="red"/>
          <w:u w:val="none"/>
          <w:vertAlign w:val="baseline"/>
        </w:rPr>
      </w:pPr>
      <w:r w:rsidDel="00000000" w:rsidR="00000000" w:rsidRPr="00000000">
        <w:rPr>
          <w:rtl w:val="0"/>
        </w:rPr>
      </w:r>
    </w:p>
    <w:p w:rsidR="00000000" w:rsidDel="00000000" w:rsidP="00000000" w:rsidRDefault="00000000" w:rsidRPr="00000000" w14:paraId="00000003">
      <w:pPr>
        <w:pStyle w:val="Title"/>
        <w:spacing w:line="259" w:lineRule="auto"/>
        <w:jc w:val="center"/>
        <w:rPr>
          <w:sz w:val="38"/>
          <w:szCs w:val="38"/>
        </w:rPr>
      </w:pPr>
      <w:r w:rsidDel="00000000" w:rsidR="00000000" w:rsidRPr="00000000">
        <w:rPr>
          <w:sz w:val="38"/>
          <w:szCs w:val="38"/>
          <w:rtl w:val="0"/>
        </w:rPr>
        <w:t xml:space="preserve">The Seville European Film Festival concludes a brilliant edition with a historic record of audiences in cinemas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after="240" w:before="240" w:line="276" w:lineRule="auto"/>
        <w:ind w:left="0"/>
        <w:jc w:val="center"/>
        <w:rPr>
          <w:sz w:val="26"/>
          <w:szCs w:val="26"/>
        </w:rPr>
      </w:pPr>
      <w:r w:rsidDel="00000000" w:rsidR="00000000" w:rsidRPr="00000000">
        <w:rPr>
          <w:sz w:val="26"/>
          <w:szCs w:val="26"/>
          <w:rtl w:val="0"/>
        </w:rPr>
        <w:t xml:space="preserve">A total of 67,818 spectators filled the theaters to enjoy the best European cinema in an unprecedented edition marked by spectacular growth: more audiences and more alliances. The Festival thus positions itself as the fourth largest in Spain in audience numbers and the leading one in Andalusia.</w:t>
        <w:br w:type="textWrapping"/>
        <w:br w:type="textWrapping"/>
        <w:t xml:space="preserve"> With 408 screenings, 192 titles, 22 world premieres, 5 international premieres, and 84 Spanish premieres, the Seville Festival has become a gateway to the most prestigious awards and the December release calendars.</w:t>
      </w:r>
    </w:p>
    <w:p w:rsidR="00000000" w:rsidDel="00000000" w:rsidP="00000000" w:rsidRDefault="00000000" w:rsidRPr="00000000" w14:paraId="00000006">
      <w:pPr>
        <w:pStyle w:val="Heading1"/>
        <w:spacing w:after="240" w:before="240" w:line="276" w:lineRule="auto"/>
        <w:ind w:left="0"/>
        <w:jc w:val="center"/>
        <w:rPr>
          <w:sz w:val="26"/>
          <w:szCs w:val="26"/>
        </w:rPr>
      </w:pPr>
      <w:bookmarkStart w:colFirst="0" w:colLast="0" w:name="_heading=h.ua7v8mbs3ira" w:id="0"/>
      <w:bookmarkEnd w:id="0"/>
      <w:r w:rsidDel="00000000" w:rsidR="00000000" w:rsidRPr="00000000">
        <w:rPr>
          <w:sz w:val="26"/>
          <w:szCs w:val="26"/>
          <w:rtl w:val="0"/>
        </w:rPr>
        <w:t xml:space="preserve">The SeFF has consolidated its status as an international benchmark with the launch of a pioneering family-friendly conciliation plan for its guests.</w:t>
      </w:r>
    </w:p>
    <w:p w:rsidR="00000000" w:rsidDel="00000000" w:rsidP="00000000" w:rsidRDefault="00000000" w:rsidRPr="00000000" w14:paraId="00000007">
      <w:pPr>
        <w:spacing w:after="240" w:before="240" w:line="276" w:lineRule="auto"/>
        <w:jc w:val="both"/>
        <w:rPr/>
      </w:pPr>
      <w:r w:rsidDel="00000000" w:rsidR="00000000" w:rsidRPr="00000000">
        <w:rPr>
          <w:b w:val="1"/>
          <w:bCs w:val="1"/>
          <w:rtl w:val="0"/>
        </w:rPr>
        <w:t xml:space="preserve">Seville, 19 November 2025.–</w:t>
      </w:r>
      <w:r w:rsidDel="00000000" w:rsidR="00000000" w:rsidRPr="00000000">
        <w:rPr>
          <w:rtl w:val="0"/>
        </w:rPr>
        <w:t xml:space="preserve"> </w:t>
      </w:r>
      <w:r w:rsidDel="00000000" w:rsidR="00000000" w:rsidRPr="00000000">
        <w:rPr>
          <w:b w:val="1"/>
          <w:bCs w:val="1"/>
          <w:rtl w:val="0"/>
        </w:rPr>
        <w:t xml:space="preserve">The Seville European Film Festival </w:t>
      </w:r>
      <w:r w:rsidDel="00000000" w:rsidR="00000000" w:rsidRPr="00000000">
        <w:rPr>
          <w:rtl w:val="0"/>
        </w:rPr>
        <w:t xml:space="preserve">confirmed in its </w:t>
      </w:r>
      <w:r w:rsidDel="00000000" w:rsidR="00000000" w:rsidRPr="00000000">
        <w:rPr>
          <w:b w:val="1"/>
          <w:bCs w:val="1"/>
          <w:rtl w:val="0"/>
        </w:rPr>
        <w:t xml:space="preserve">22nd edition its position as one of the major cultural landmarks of the continent</w:t>
      </w:r>
      <w:r w:rsidDel="00000000" w:rsidR="00000000" w:rsidRPr="00000000">
        <w:rPr>
          <w:rtl w:val="0"/>
        </w:rPr>
        <w:t xml:space="preserve">, consolidating the city as a meeting point for creation, reflection and the film industry. After last year’s edition, which highlighted the festival’s rising international recognition, this year marked a new leap forward in the expansion of its perspective and cultural offering, as well as in the strengthening of strategic alliances. The 2025 edition closes with a historic record of certified cinema attendance: a total of </w:t>
      </w:r>
      <w:r w:rsidDel="00000000" w:rsidR="00000000" w:rsidRPr="00000000">
        <w:rPr>
          <w:b w:val="1"/>
          <w:bCs w:val="1"/>
          <w:rtl w:val="0"/>
        </w:rPr>
        <w:t xml:space="preserve">67,818 spectators</w:t>
      </w:r>
      <w:r w:rsidDel="00000000" w:rsidR="00000000" w:rsidRPr="00000000">
        <w:rPr>
          <w:rtl w:val="0"/>
        </w:rPr>
        <w:t xml:space="preserve">, representing a 17% increase compared to 2024. “Seville has experienced the best festival in its history. This is not a cliché. It is not an exaggeration. It is a fact. We have surpassed every record in participation, attendance and public engagement,” summarised the Mayor of Seville, José Luis Sanz, during the press briefing held at City Hall. These remarkable figures position the SeFF as the </w:t>
      </w:r>
      <w:r w:rsidDel="00000000" w:rsidR="00000000" w:rsidRPr="00000000">
        <w:rPr>
          <w:b w:val="1"/>
          <w:bCs w:val="1"/>
          <w:rtl w:val="0"/>
        </w:rPr>
        <w:t xml:space="preserve">fourth largest festival in Spain in audience numbers</w:t>
      </w:r>
      <w:r w:rsidDel="00000000" w:rsidR="00000000" w:rsidRPr="00000000">
        <w:rPr>
          <w:rtl w:val="0"/>
        </w:rPr>
        <w:t xml:space="preserve"> and the </w:t>
      </w:r>
      <w:r w:rsidDel="00000000" w:rsidR="00000000" w:rsidRPr="00000000">
        <w:rPr>
          <w:b w:val="1"/>
          <w:bCs w:val="1"/>
          <w:rtl w:val="0"/>
        </w:rPr>
        <w:t xml:space="preserve">leading one in Andalusia</w:t>
      </w:r>
      <w:r w:rsidDel="00000000" w:rsidR="00000000" w:rsidRPr="00000000">
        <w:rPr>
          <w:rtl w:val="0"/>
        </w:rPr>
        <w:t xml:space="preserve">.</w:t>
      </w:r>
    </w:p>
    <w:p w:rsidR="00000000" w:rsidDel="00000000" w:rsidP="00000000" w:rsidRDefault="00000000" w:rsidRPr="00000000" w14:paraId="00000008">
      <w:pPr>
        <w:spacing w:after="240" w:before="240" w:line="276" w:lineRule="auto"/>
        <w:jc w:val="both"/>
        <w:rPr/>
      </w:pPr>
      <w:r w:rsidDel="00000000" w:rsidR="00000000" w:rsidRPr="00000000">
        <w:rPr>
          <w:rtl w:val="0"/>
        </w:rPr>
        <w:t xml:space="preserve">Closed last Saturday with the long-awaited announcement of the awards—headed by the </w:t>
      </w:r>
      <w:r w:rsidDel="00000000" w:rsidR="00000000" w:rsidRPr="00000000">
        <w:rPr>
          <w:b w:val="1"/>
          <w:bCs w:val="1"/>
          <w:rtl w:val="0"/>
        </w:rPr>
        <w:t xml:space="preserve">Golden Giraldillo</w:t>
      </w:r>
      <w:r w:rsidDel="00000000" w:rsidR="00000000" w:rsidRPr="00000000">
        <w:rPr>
          <w:rtl w:val="0"/>
        </w:rPr>
        <w:t xml:space="preserve"> for the Belgian production </w:t>
      </w:r>
      <w:r w:rsidDel="00000000" w:rsidR="00000000" w:rsidRPr="00000000">
        <w:rPr>
          <w:i w:val="1"/>
          <w:iCs w:val="1"/>
          <w:rtl w:val="0"/>
        </w:rPr>
        <w:t xml:space="preserve">We Believe You</w:t>
      </w:r>
      <w:r w:rsidDel="00000000" w:rsidR="00000000" w:rsidRPr="00000000">
        <w:rPr>
          <w:rtl w:val="0"/>
        </w:rPr>
        <w:t xml:space="preserve">, by Charlotte Devillers and Arnaud Dufeys, and the </w:t>
      </w:r>
      <w:r w:rsidDel="00000000" w:rsidR="00000000" w:rsidRPr="00000000">
        <w:rPr>
          <w:b w:val="1"/>
          <w:bCs w:val="1"/>
          <w:rtl w:val="0"/>
        </w:rPr>
        <w:t xml:space="preserve">Puerta América Award</w:t>
      </w:r>
      <w:r w:rsidDel="00000000" w:rsidR="00000000" w:rsidRPr="00000000">
        <w:rPr>
          <w:rtl w:val="0"/>
        </w:rPr>
        <w:t xml:space="preserve"> for </w:t>
      </w:r>
      <w:r w:rsidDel="00000000" w:rsidR="00000000" w:rsidRPr="00000000">
        <w:rPr>
          <w:i w:val="1"/>
          <w:iCs w:val="1"/>
          <w:rtl w:val="0"/>
        </w:rPr>
        <w:t xml:space="preserve">Sentimental Value</w:t>
      </w:r>
      <w:r w:rsidDel="00000000" w:rsidR="00000000" w:rsidRPr="00000000">
        <w:rPr>
          <w:rtl w:val="0"/>
        </w:rPr>
        <w:t xml:space="preserve"> by Joachim Trier, which also leads the nominations for the European Film Awards—the Festival reviewed this morning nine days in which the city enjoyed a programme of </w:t>
      </w:r>
      <w:r w:rsidDel="00000000" w:rsidR="00000000" w:rsidRPr="00000000">
        <w:rPr>
          <w:b w:val="1"/>
          <w:bCs w:val="1"/>
          <w:rtl w:val="0"/>
        </w:rPr>
        <w:t xml:space="preserve">192 titles, 408 screenings</w:t>
      </w:r>
      <w:r w:rsidDel="00000000" w:rsidR="00000000" w:rsidRPr="00000000">
        <w:rPr>
          <w:rtl w:val="0"/>
        </w:rPr>
        <w:t xml:space="preserve"> and </w:t>
      </w:r>
      <w:r w:rsidDel="00000000" w:rsidR="00000000" w:rsidRPr="00000000">
        <w:rPr>
          <w:b w:val="1"/>
          <w:bCs w:val="1"/>
          <w:rtl w:val="0"/>
        </w:rPr>
        <w:t xml:space="preserve">over 200 parallel activities</w:t>
      </w:r>
      <w:r w:rsidDel="00000000" w:rsidR="00000000" w:rsidRPr="00000000">
        <w:rPr>
          <w:rtl w:val="0"/>
        </w:rPr>
        <w:t xml:space="preserve">, including industry events, meetings and Q&amp;As with filmmakers across Seville. “Audiences have filled the cinemas to enjoy the best European cinema, demonstrating something essential: that Seville wants cinema, that Seville needs cinema, and that Seville responds to cinema,” added Sanz, who also highlighted the major achievements of this year’s edition. The symbolic closing moment came yesterday with the live reading of the </w:t>
      </w:r>
      <w:r w:rsidDel="00000000" w:rsidR="00000000" w:rsidRPr="00000000">
        <w:rPr>
          <w:b w:val="1"/>
          <w:bCs w:val="1"/>
          <w:rtl w:val="0"/>
        </w:rPr>
        <w:t xml:space="preserve">European Film Awards nominations</w:t>
      </w:r>
      <w:r w:rsidDel="00000000" w:rsidR="00000000" w:rsidRPr="00000000">
        <w:rPr>
          <w:rtl w:val="0"/>
        </w:rPr>
        <w:t xml:space="preserve">, broadcast from the Royal Alcázar of Seville. “This means prestige, international projection and, above all, recognition of the work we are doing as a city and as an institution,” stressed the mayor.</w:t>
      </w:r>
    </w:p>
    <w:p w:rsidR="00000000" w:rsidDel="00000000" w:rsidP="00000000" w:rsidRDefault="00000000" w:rsidRPr="00000000" w14:paraId="00000009">
      <w:pPr>
        <w:spacing w:after="240" w:before="240" w:line="276" w:lineRule="auto"/>
        <w:jc w:val="both"/>
        <w:rPr/>
      </w:pPr>
      <w:r w:rsidDel="00000000" w:rsidR="00000000" w:rsidRPr="00000000">
        <w:rPr>
          <w:rtl w:val="0"/>
        </w:rPr>
        <w:t xml:space="preserve">“These figures make the SeFF the leading festival in audience numbers in Andalusia and the fourth in Spain. A festival with a privileged relationship with the European Film Academy and one that has brought together more than twenty voters from the American Academy, who, through the Puerta América Award, have a way of watching the 16 competing films—turning this prize into a real stepping stone towards the Oscars,” added Festival Director Manuel Cristóbal. “Many changes, in a short time, the result of a great deal of work and enthusiasm,” he noted with satisfaction, before emphasising that these extraordinary results “are possible because Seville has cinemas that match the ambition of the festival,” thanking the commitment of exhibition theatres. “Few places feel as much like home as the Cartuja Center does. It is, and will continue to be, the festival’s great hall. Because a great city and a great festival need a great cinema hall like the Cartuja Center. There is no turning back—and a bright future lies ahead.”</w:t>
      </w:r>
    </w:p>
    <w:p w:rsidR="00000000" w:rsidDel="00000000" w:rsidP="00000000" w:rsidRDefault="00000000" w:rsidRPr="00000000" w14:paraId="0000000A">
      <w:pPr>
        <w:spacing w:after="240" w:before="240" w:line="276" w:lineRule="auto"/>
        <w:jc w:val="both"/>
        <w:rPr/>
      </w:pPr>
      <w:r w:rsidDel="00000000" w:rsidR="00000000" w:rsidRPr="00000000">
        <w:rPr>
          <w:rtl w:val="0"/>
        </w:rPr>
        <w:t xml:space="preserve">The 22nd edition of the Seville European Film Festival was marked by a series of milestones that reinforced its status as a major cultural event in Europe. Among them, the presentation of the </w:t>
      </w:r>
      <w:r w:rsidDel="00000000" w:rsidR="00000000" w:rsidRPr="00000000">
        <w:rPr>
          <w:b w:val="1"/>
          <w:bCs w:val="1"/>
          <w:rtl w:val="0"/>
        </w:rPr>
        <w:t xml:space="preserve">Honorary Giraldillos</w:t>
      </w:r>
      <w:r w:rsidDel="00000000" w:rsidR="00000000" w:rsidRPr="00000000">
        <w:rPr>
          <w:rtl w:val="0"/>
        </w:rPr>
        <w:t xml:space="preserve"> to </w:t>
      </w:r>
      <w:r w:rsidDel="00000000" w:rsidR="00000000" w:rsidRPr="00000000">
        <w:rPr>
          <w:b w:val="1"/>
          <w:bCs w:val="1"/>
          <w:rtl w:val="0"/>
        </w:rPr>
        <w:t xml:space="preserve">Alberto Rodríguez, Costa-Gavras, Jim Sheridan and Juliette Binoche</w:t>
      </w:r>
      <w:r w:rsidDel="00000000" w:rsidR="00000000" w:rsidRPr="00000000">
        <w:rPr>
          <w:rtl w:val="0"/>
        </w:rPr>
        <w:t xml:space="preserve">—essential figures of contemporary cinema whose presence strongly underlined the festival’s international scope. As a notable innovation, the SeFF incorporated for the first time into its Official Section a selection of </w:t>
      </w:r>
      <w:r w:rsidDel="00000000" w:rsidR="00000000" w:rsidRPr="00000000">
        <w:rPr>
          <w:b w:val="1"/>
          <w:bCs w:val="1"/>
          <w:rtl w:val="0"/>
        </w:rPr>
        <w:t xml:space="preserve">short films—both live-action and animated</w:t>
      </w:r>
      <w:r w:rsidDel="00000000" w:rsidR="00000000" w:rsidRPr="00000000">
        <w:rPr>
          <w:rtl w:val="0"/>
        </w:rPr>
        <w:t xml:space="preserve">, a decisive step toward showcasing emerging talent and embracing new voices and narrative formats.</w:t>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This year’s programme also deepened its commitment to local creation by integrating </w:t>
      </w:r>
      <w:r w:rsidDel="00000000" w:rsidR="00000000" w:rsidRPr="00000000">
        <w:rPr>
          <w:b w:val="1"/>
          <w:bCs w:val="1"/>
          <w:rtl w:val="0"/>
        </w:rPr>
        <w:t xml:space="preserve">Andalusian cinema</w:t>
      </w:r>
      <w:r w:rsidDel="00000000" w:rsidR="00000000" w:rsidRPr="00000000">
        <w:rPr>
          <w:rtl w:val="0"/>
        </w:rPr>
        <w:t xml:space="preserve"> across all festival sections. At the same time, a groundbreaking </w:t>
      </w:r>
      <w:r w:rsidDel="00000000" w:rsidR="00000000" w:rsidRPr="00000000">
        <w:rPr>
          <w:b w:val="1"/>
          <w:bCs w:val="1"/>
          <w:rtl w:val="0"/>
        </w:rPr>
        <w:t xml:space="preserve">strategic agreement with RTVE</w:t>
      </w:r>
      <w:r w:rsidDel="00000000" w:rsidR="00000000" w:rsidRPr="00000000">
        <w:rPr>
          <w:rtl w:val="0"/>
        </w:rPr>
        <w:t xml:space="preserve"> was formalised—signed for the first time in the festival’s 22-year history—opening new lines of collaboration aimed at strengthening the national and international promotion of the Seville festival and reinforcing its role as a benchmark for European filmmaking.</w:t>
      </w:r>
    </w:p>
    <w:p w:rsidR="00000000" w:rsidDel="00000000" w:rsidP="00000000" w:rsidRDefault="00000000" w:rsidRPr="00000000" w14:paraId="0000000C">
      <w:pPr>
        <w:spacing w:after="240" w:before="240" w:line="276" w:lineRule="auto"/>
        <w:jc w:val="both"/>
        <w:rPr/>
      </w:pPr>
      <w:r w:rsidDel="00000000" w:rsidR="00000000" w:rsidRPr="00000000">
        <w:rPr>
          <w:rtl w:val="0"/>
        </w:rPr>
        <w:t xml:space="preserve">The festival also advanced its social dimension with the continuation, in its second year, of a </w:t>
      </w:r>
      <w:r w:rsidDel="00000000" w:rsidR="00000000" w:rsidRPr="00000000">
        <w:rPr>
          <w:b w:val="1"/>
          <w:bCs w:val="1"/>
          <w:rtl w:val="0"/>
        </w:rPr>
        <w:t xml:space="preserve">pioneering family-conciliation plan aimed at its guests</w:t>
      </w:r>
      <w:r w:rsidDel="00000000" w:rsidR="00000000" w:rsidRPr="00000000">
        <w:rPr>
          <w:rtl w:val="0"/>
        </w:rPr>
        <w:t xml:space="preserve">. Filmmakers such as Ron Dyens and Joanna Bardzińska benefited from a childcare service and a dedicated playroom designed to support professionals travelling with their families. This initiative, now integrated into the festival’s strategy, was widely appreciated by attendees. “It’s the first time I’ve been able to attend a festival with the peace of mind of bringing my children,” Dyens said during his stay, endorsing the festival’s commitment. “Having access to a playroom is a real revolution. It allows me to attend meetings, watch projects and make decisions knowing that my daughter is being cared for, learning, and having fun. It’s not just a convenience—it’s a commitment to a more humane industry,” said cultural manager and AVA Arts Foundation director Joanna Bardzińska.</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Artistic ties were also strengthened through the incorporation of the Royal Seville Symphony Orchestra (ROSS), an alliance that reinforces the city’s position as a cultural powerhouse. The orchestra led two of the festival’s most emblematic events, held in landmark venues such as the Teatro de la Maestranza and Cartuja Center CITE. Through these performances, ROSS not only enriched the cinematic experience but also underscored the festival’s ambition to build bridges between the performing arts and cinema. Additionally, thanks to producer Ron Dyens, the visit of the Oscar statuette awarded to </w:t>
      </w:r>
      <w:r w:rsidDel="00000000" w:rsidR="00000000" w:rsidRPr="00000000">
        <w:rPr>
          <w:i w:val="1"/>
          <w:iCs w:val="1"/>
          <w:rtl w:val="0"/>
        </w:rPr>
        <w:t xml:space="preserve">Flow</w:t>
      </w:r>
      <w:r w:rsidDel="00000000" w:rsidR="00000000" w:rsidRPr="00000000">
        <w:rPr>
          <w:rtl w:val="0"/>
        </w:rPr>
        <w:t xml:space="preserve">, winner of the Puerta América Award in 2024, added a symbolic and educational dimension that connected audiences with one of the most remarkable cinematic phenomena of recent years. Continuing that dialogue with viewers, the festival inaugurated the Film and Geopolitics Conference, a new forum for reflection that has come to stay, bringing together cinema and critical thought through university experts from various disciplines.</w:t>
      </w:r>
    </w:p>
    <w:p w:rsidR="00000000" w:rsidDel="00000000" w:rsidP="00000000" w:rsidRDefault="00000000" w:rsidRPr="00000000" w14:paraId="0000000E">
      <w:pPr>
        <w:pStyle w:val="Heading3"/>
        <w:keepNext w:val="0"/>
        <w:keepLines w:val="0"/>
        <w:spacing w:line="276" w:lineRule="auto"/>
        <w:ind w:firstLine="720"/>
        <w:jc w:val="both"/>
        <w:rPr>
          <w:sz w:val="26"/>
          <w:szCs w:val="26"/>
        </w:rPr>
      </w:pPr>
      <w:bookmarkStart w:colFirst="0" w:colLast="0" w:name="_heading=h.vl12aq88n1k1" w:id="1"/>
      <w:bookmarkEnd w:id="1"/>
      <w:r w:rsidDel="00000000" w:rsidR="00000000" w:rsidRPr="00000000">
        <w:rPr>
          <w:sz w:val="26"/>
          <w:szCs w:val="26"/>
          <w:rtl w:val="0"/>
        </w:rPr>
        <w:t xml:space="preserve">A GRAND VENUE FOR A GRAND FESTIVAL: CARTUJA CENTER CITE</w:t>
      </w:r>
    </w:p>
    <w:p w:rsidR="00000000" w:rsidDel="00000000" w:rsidP="00000000" w:rsidRDefault="00000000" w:rsidRPr="00000000" w14:paraId="0000000F">
      <w:pPr>
        <w:spacing w:after="240" w:before="240" w:line="276" w:lineRule="auto"/>
        <w:jc w:val="both"/>
        <w:rPr/>
      </w:pPr>
      <w:r w:rsidDel="00000000" w:rsidR="00000000" w:rsidRPr="00000000">
        <w:rPr>
          <w:rtl w:val="0"/>
        </w:rPr>
        <w:t xml:space="preserve">The city once again transformed into a vast movie screen, with screenings, special programmes, talks, and large-scale events that reinforced the festival’s bond with traditional theatres while engaging multiscreen cinemas. The programme expanded to emblematic venues such as Cine Cervantes, Teatro Alameda, and Avenida 5 Cines, alongside the MK2 Nervión Plaza and Odeón Plaza de Armas complexes. The imposing Cartuja Center CITE, the epicentre of the festival’s major moments, stood out as a unique venue thanks to its auditorium equipped with cutting-edge sound systems, a 180-square-metre screen and an 820-square-metre stage. After the screening of </w:t>
      </w:r>
      <w:r w:rsidDel="00000000" w:rsidR="00000000" w:rsidRPr="00000000">
        <w:rPr>
          <w:i w:val="1"/>
          <w:iCs w:val="1"/>
          <w:rtl w:val="0"/>
        </w:rPr>
        <w:t xml:space="preserve">Re-creation</w:t>
      </w:r>
      <w:r w:rsidDel="00000000" w:rsidR="00000000" w:rsidRPr="00000000">
        <w:rPr>
          <w:rtl w:val="0"/>
        </w:rPr>
        <w:t xml:space="preserve">, Irish filmmaker Jim Sheridan highlighted: “For me, it has been a real luxury to enjoy my latest film on a screen and in a theatre with such image and sound quality. Every detail we worked on for months—light, textures, the slightest gestures—takes on a completely new life. It’s a privilege that this festival offers audiences the chance to experience cinema in this way.”</w:t>
      </w:r>
    </w:p>
    <w:p w:rsidR="00000000" w:rsidDel="00000000" w:rsidP="00000000" w:rsidRDefault="00000000" w:rsidRPr="00000000" w14:paraId="00000010">
      <w:pPr>
        <w:spacing w:after="240" w:before="240" w:line="276" w:lineRule="auto"/>
        <w:jc w:val="both"/>
        <w:rPr/>
      </w:pPr>
      <w:r w:rsidDel="00000000" w:rsidR="00000000" w:rsidRPr="00000000">
        <w:rPr>
          <w:rtl w:val="0"/>
        </w:rPr>
        <w:t xml:space="preserve">In the same vein, </w:t>
      </w:r>
      <w:r w:rsidDel="00000000" w:rsidR="00000000" w:rsidRPr="00000000">
        <w:rPr>
          <w:i w:val="1"/>
          <w:iCs w:val="1"/>
          <w:rtl w:val="0"/>
        </w:rPr>
        <w:t xml:space="preserve">Serás Farruquito</w:t>
      </w:r>
      <w:r w:rsidDel="00000000" w:rsidR="00000000" w:rsidRPr="00000000">
        <w:rPr>
          <w:rtl w:val="0"/>
        </w:rPr>
        <w:t xml:space="preserve"> directors Santi Aguado and Reuben Atlas praised the venue’s technical excellence: “We were able to do a technical run-through before coming, and we were very impressed by the sound. We’ve been in five or six festival theatres, and we had never heard the film the way we heard it here. We’re delighted that on such an important day for us, it can be experienced with this level of quality. It’s a gift.”</w:t>
      </w:r>
    </w:p>
    <w:p w:rsidR="00000000" w:rsidDel="00000000" w:rsidP="00000000" w:rsidRDefault="00000000" w:rsidRPr="00000000" w14:paraId="00000011">
      <w:pPr>
        <w:spacing w:after="240" w:before="240" w:line="276" w:lineRule="auto"/>
        <w:jc w:val="both"/>
        <w:rPr/>
      </w:pPr>
      <w:r w:rsidDel="00000000" w:rsidR="00000000" w:rsidRPr="00000000">
        <w:rPr>
          <w:rtl w:val="0"/>
        </w:rPr>
        <w:t xml:space="preserve">The venue also hosted the launch of the Sala IN by Cartuja Center, an immersive cinema space whose main highlight was the national premiere of </w:t>
      </w:r>
      <w:r w:rsidDel="00000000" w:rsidR="00000000" w:rsidRPr="00000000">
        <w:rPr>
          <w:i w:val="1"/>
          <w:iCs w:val="1"/>
          <w:rtl w:val="0"/>
        </w:rPr>
        <w:t xml:space="preserve">Fillos do Vento: A Rapa</w:t>
      </w:r>
      <w:r w:rsidDel="00000000" w:rsidR="00000000" w:rsidRPr="00000000">
        <w:rPr>
          <w:rtl w:val="0"/>
        </w:rPr>
        <w:t xml:space="preserve">, by Brais Revaldería. The screening plunged audiences into the ancestral ritual of the </w:t>
      </w:r>
      <w:r w:rsidDel="00000000" w:rsidR="00000000" w:rsidRPr="00000000">
        <w:rPr>
          <w:i w:val="1"/>
          <w:iCs w:val="1"/>
          <w:rtl w:val="0"/>
        </w:rPr>
        <w:t xml:space="preserve">rapa das bestas</w:t>
      </w:r>
      <w:r w:rsidDel="00000000" w:rsidR="00000000" w:rsidRPr="00000000">
        <w:rPr>
          <w:rtl w:val="0"/>
        </w:rPr>
        <w:t xml:space="preserve"> through an unprecedented multisensory experience made possible by a 270-degree screen and ambisonic sound.</w:t>
      </w:r>
    </w:p>
    <w:p w:rsidR="00000000" w:rsidDel="00000000" w:rsidP="00000000" w:rsidRDefault="00000000" w:rsidRPr="00000000" w14:paraId="00000012">
      <w:pPr>
        <w:pStyle w:val="Heading3"/>
        <w:keepNext w:val="0"/>
        <w:keepLines w:val="0"/>
        <w:spacing w:line="276" w:lineRule="auto"/>
        <w:ind w:firstLine="720"/>
        <w:jc w:val="both"/>
        <w:rPr>
          <w:sz w:val="26"/>
          <w:szCs w:val="26"/>
        </w:rPr>
      </w:pPr>
      <w:bookmarkStart w:colFirst="0" w:colLast="0" w:name="_heading=h.7nm4o8hi9rzx" w:id="2"/>
      <w:bookmarkEnd w:id="2"/>
      <w:r w:rsidDel="00000000" w:rsidR="00000000" w:rsidRPr="00000000">
        <w:rPr>
          <w:sz w:val="26"/>
          <w:szCs w:val="26"/>
          <w:rtl w:val="0"/>
        </w:rPr>
        <w:t xml:space="preserve">BRILLIANCE AND VOICES OF CONTEMPORARY EUROPEAN CINEMA</w:t>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More than 350 international guests—including directors, actors, screenwriters, producers, journalists and audiovisual professionals, 190 of whom were part of the technical and creative teams of the various films—gathered in Seville, reaffirming the festival as a key meeting point for European cinema and showcasing some of the continent’s most stimulating voices and trends. In total, 38 countries were represented through their productions or co-productions, including Germany, Belgium, Brazil, Canada, China, Colombia, Slovakia, the United States, Finland, France, Ireland, Mexico, Mongolia, Nigeria, Poland, Portugal, Sweden and Ukraine.</w:t>
      </w:r>
    </w:p>
    <w:p w:rsidR="00000000" w:rsidDel="00000000" w:rsidP="00000000" w:rsidRDefault="00000000" w:rsidRPr="00000000" w14:paraId="00000014">
      <w:pPr>
        <w:spacing w:after="240" w:before="240" w:line="276" w:lineRule="auto"/>
        <w:jc w:val="both"/>
        <w:rPr/>
      </w:pPr>
      <w:r w:rsidDel="00000000" w:rsidR="00000000" w:rsidRPr="00000000">
        <w:rPr>
          <w:rtl w:val="0"/>
        </w:rPr>
        <w:t xml:space="preserve">The opening gala, directed and hosted by Alfonso Sánchez with Alberto López, brought together numerous industry representatives and kicked off nine days of intense cultural activity. Among the many European and Spanish filmmakers who took part in the daily photo sessions at Muelle de la Sal, photocalls, press meetings and public events were Daniel Vidal Toche, Georgi M. Unkovski, Cherien Dabis, Cédric Klapisch, Santiago Aguado, Reuben Atlas, Frank Ariza, David Castillo, Nadia Melliti, Laura Samadi, Mario Martone, Ian Wiblin and Ulises Porra. Also in attendance were directors from the sections Special Screenings, Embrujo, Rampa, Alumbramiento and Panorama Andaluz, including Giovani Columbu, Sofía Petersen, Claire Simon, Akinola Davis Jr., Deni Pitsaev, Alexandra Makarová, Hana Jušić, Cristiano Bortone, Óscar Hudson, Jérôme Reybaud, Namir Abdel Messeeh, Noëlle Bastin, Baptiste Bogaert, Sebastião Borges, Dania Reymond-Boughenou, Dhiraj Mahey, Ana Rollo, Khadija Amin, Kopal Joshy, Fabrice Aragno, Arjun Talwar, Germinal Roaux, Nastia Korkia, Michal Kwiecinski, Eryk Kulm, MASBEDO, Beatrice Bulgari and Amélie Derlon Cordina.</w:t>
      </w:r>
    </w:p>
    <w:p w:rsidR="00000000" w:rsidDel="00000000" w:rsidP="00000000" w:rsidRDefault="00000000" w:rsidRPr="00000000" w14:paraId="00000015">
      <w:pPr>
        <w:spacing w:after="240" w:before="240" w:line="276" w:lineRule="auto"/>
        <w:jc w:val="both"/>
        <w:rPr/>
      </w:pPr>
      <w:r w:rsidDel="00000000" w:rsidR="00000000" w:rsidRPr="00000000">
        <w:rPr>
          <w:rtl w:val="0"/>
        </w:rPr>
        <w:t xml:space="preserve">Seville also welcomed renowned Spanish filmmakers and actors such as Daniel Sánchez Arévalo, Samantha López Speranza, Santi Amodeo, Marc Ortiz, Sara Sálamo, Luis Tosar, Antonio de la Torre, Jesús Carroza, Estefanía de los Santos, Verónica Sánchez, Lucía Caraballo, Secun de la Rosa, Manu Vega, Silvia Acosta, Laura Hojman and Rafael Cobos. They were joined by special guests including flamenco artist Farruquito, accompanied by his family, and footballer Isco Alarcón, supported by the full Real Betis Balompié squad.</w:t>
      </w:r>
    </w:p>
    <w:p w:rsidR="00000000" w:rsidDel="00000000" w:rsidP="00000000" w:rsidRDefault="00000000" w:rsidRPr="00000000" w14:paraId="00000016">
      <w:pPr>
        <w:spacing w:after="240" w:before="240" w:line="276" w:lineRule="auto"/>
        <w:ind w:firstLine="720"/>
        <w:jc w:val="both"/>
        <w:rPr/>
      </w:pPr>
      <w:r w:rsidDel="00000000" w:rsidR="00000000" w:rsidRPr="00000000">
        <w:rPr>
          <w:rtl w:val="0"/>
        </w:rPr>
      </w:r>
    </w:p>
    <w:p w:rsidR="00000000" w:rsidDel="00000000" w:rsidP="00000000" w:rsidRDefault="00000000" w:rsidRPr="00000000" w14:paraId="00000017">
      <w:pPr>
        <w:spacing w:after="240" w:before="240" w:line="276" w:lineRule="auto"/>
        <w:ind w:firstLine="720"/>
        <w:jc w:val="both"/>
        <w:rPr/>
      </w:pPr>
      <w:r w:rsidDel="00000000" w:rsidR="00000000" w:rsidRPr="00000000">
        <w:rPr>
          <w:rtl w:val="0"/>
        </w:rPr>
      </w:r>
    </w:p>
    <w:p w:rsidR="00000000" w:rsidDel="00000000" w:rsidP="00000000" w:rsidRDefault="00000000" w:rsidRPr="00000000" w14:paraId="00000018">
      <w:pPr>
        <w:spacing w:after="240" w:before="240" w:line="276" w:lineRule="auto"/>
        <w:jc w:val="center"/>
        <w:rPr>
          <w:b w:val="1"/>
          <w:bCs w:val="1"/>
          <w:sz w:val="26"/>
          <w:szCs w:val="26"/>
        </w:rPr>
      </w:pPr>
      <w:r w:rsidDel="00000000" w:rsidR="00000000" w:rsidRPr="00000000">
        <w:rPr>
          <w:b w:val="1"/>
          <w:bCs w:val="1"/>
          <w:sz w:val="26"/>
          <w:szCs w:val="26"/>
          <w:rtl w:val="0"/>
        </w:rPr>
        <w:t xml:space="preserve">SEVILLE, A PLATFORM AND CREATIVE HUB FOR EUROPEAN CINEMA</w:t>
      </w:r>
    </w:p>
    <w:p w:rsidR="00000000" w:rsidDel="00000000" w:rsidP="00000000" w:rsidRDefault="00000000" w:rsidRPr="00000000" w14:paraId="00000019">
      <w:pPr>
        <w:spacing w:after="240" w:before="240" w:line="276" w:lineRule="auto"/>
        <w:rPr/>
      </w:pPr>
      <w:r w:rsidDel="00000000" w:rsidR="00000000" w:rsidRPr="00000000">
        <w:rPr>
          <w:rtl w:val="0"/>
        </w:rPr>
        <w:t xml:space="preserve">The programme featured a total of 192 titles, more than half of which (84) were Spanish premieres; 22 were world or absolute premieres, and 5 were international premieres. Among the latter, many correspond to films that will be released in commercial theatres in the coming weeks, making the Festival once again an event that helps generate anticipation and visibility around these titles.</w:t>
        <w:br w:type="textWrapping"/>
        <w:br w:type="textWrapping"/>
        <w:t xml:space="preserve"> Across the eight competitive sections of this edition, nearly twenty debut features and first films were showcased, reflecting the Festival’s strong commitment to new European and Spanish filmmaking talent. These include works from the Official Section, such as this year’s big winner, </w:t>
      </w:r>
      <w:r w:rsidDel="00000000" w:rsidR="00000000" w:rsidRPr="00000000">
        <w:rPr>
          <w:i w:val="1"/>
          <w:iCs w:val="1"/>
          <w:rtl w:val="0"/>
        </w:rPr>
        <w:t xml:space="preserve">We Believe You</w:t>
      </w:r>
      <w:r w:rsidDel="00000000" w:rsidR="00000000" w:rsidRPr="00000000">
        <w:rPr>
          <w:rtl w:val="0"/>
        </w:rPr>
        <w:t xml:space="preserve">; and others included in sections such as Rampa, conceived to spotlight emerging creativity in first and second features; or Alumbramiento, which has given visibility to films not yet distributed in Spain—a pioneering and unique proposal within the international circuit.</w:t>
        <w:br w:type="textWrapping"/>
        <w:br w:type="textWrapping"/>
        <w:t xml:space="preserve"> From the international to the local: the regional scene stood out with the world premiere of 16 Andalusian films and series, a testament to the growing interest of local filmmakers in presenting their most anticipated works at home. Some of these titles were part of various sections, such as </w:t>
      </w:r>
      <w:r w:rsidDel="00000000" w:rsidR="00000000" w:rsidRPr="00000000">
        <w:rPr>
          <w:i w:val="1"/>
          <w:iCs w:val="1"/>
          <w:rtl w:val="0"/>
        </w:rPr>
        <w:t xml:space="preserve">La anatomía de los caballos</w:t>
      </w:r>
      <w:r w:rsidDel="00000000" w:rsidR="00000000" w:rsidRPr="00000000">
        <w:rPr>
          <w:rtl w:val="0"/>
        </w:rPr>
        <w:t xml:space="preserve"> by Daniel Vidal Toche; the short films </w:t>
      </w:r>
      <w:r w:rsidDel="00000000" w:rsidR="00000000" w:rsidRPr="00000000">
        <w:rPr>
          <w:i w:val="1"/>
          <w:iCs w:val="1"/>
          <w:rtl w:val="0"/>
        </w:rPr>
        <w:t xml:space="preserve">Baile de Feria</w:t>
      </w:r>
      <w:r w:rsidDel="00000000" w:rsidR="00000000" w:rsidRPr="00000000">
        <w:rPr>
          <w:rtl w:val="0"/>
        </w:rPr>
        <w:t xml:space="preserve"> by Bernabé Bulnes and </w:t>
      </w:r>
      <w:r w:rsidDel="00000000" w:rsidR="00000000" w:rsidRPr="00000000">
        <w:rPr>
          <w:i w:val="1"/>
          <w:iCs w:val="1"/>
          <w:rtl w:val="0"/>
        </w:rPr>
        <w:t xml:space="preserve">Hermanas</w:t>
      </w:r>
      <w:r w:rsidDel="00000000" w:rsidR="00000000" w:rsidRPr="00000000">
        <w:rPr>
          <w:rtl w:val="0"/>
        </w:rPr>
        <w:t xml:space="preserve"> by Javier Barbero and Setefilla González (Official Section); </w:t>
      </w:r>
      <w:r w:rsidDel="00000000" w:rsidR="00000000" w:rsidRPr="00000000">
        <w:rPr>
          <w:i w:val="1"/>
          <w:iCs w:val="1"/>
          <w:rtl w:val="0"/>
        </w:rPr>
        <w:t xml:space="preserve">Quién vio los templos caer</w:t>
      </w:r>
      <w:r w:rsidDel="00000000" w:rsidR="00000000" w:rsidRPr="00000000">
        <w:rPr>
          <w:rtl w:val="0"/>
        </w:rPr>
        <w:t xml:space="preserve"> by Lucía Selva (Embrujo Section); </w:t>
      </w:r>
      <w:r w:rsidDel="00000000" w:rsidR="00000000" w:rsidRPr="00000000">
        <w:rPr>
          <w:i w:val="1"/>
          <w:iCs w:val="1"/>
          <w:rtl w:val="0"/>
        </w:rPr>
        <w:t xml:space="preserve">Anatomía de un instante</w:t>
      </w:r>
      <w:r w:rsidDel="00000000" w:rsidR="00000000" w:rsidRPr="00000000">
        <w:rPr>
          <w:rtl w:val="0"/>
        </w:rPr>
        <w:t xml:space="preserve"> by Alberto Rodríguez (Special Screenings); along with restored classics such as </w:t>
      </w:r>
      <w:r w:rsidDel="00000000" w:rsidR="00000000" w:rsidRPr="00000000">
        <w:rPr>
          <w:i w:val="1"/>
          <w:iCs w:val="1"/>
          <w:rtl w:val="0"/>
        </w:rPr>
        <w:t xml:space="preserve">To er mundo e güeno</w:t>
      </w:r>
      <w:r w:rsidDel="00000000" w:rsidR="00000000" w:rsidRPr="00000000">
        <w:rPr>
          <w:rtl w:val="0"/>
        </w:rPr>
        <w:t xml:space="preserve"> by Manuel Summers and </w:t>
      </w:r>
      <w:r w:rsidDel="00000000" w:rsidR="00000000" w:rsidRPr="00000000">
        <w:rPr>
          <w:i w:val="1"/>
          <w:iCs w:val="1"/>
          <w:rtl w:val="0"/>
        </w:rPr>
        <w:t xml:space="preserve">Eugenia de Montijo</w:t>
      </w:r>
      <w:r w:rsidDel="00000000" w:rsidR="00000000" w:rsidRPr="00000000">
        <w:rPr>
          <w:rtl w:val="0"/>
        </w:rPr>
        <w:t xml:space="preserve"> by José López Rubio (Special Screenings), in collaboration with the Andalusian Film Archive.</w:t>
        <w:br w:type="textWrapping"/>
        <w:br w:type="textWrapping"/>
        <w:t xml:space="preserve"> Additionally, the Panorama Andaluz section featured significant titles that will continue to make news: feature films such as </w:t>
      </w:r>
      <w:r w:rsidDel="00000000" w:rsidR="00000000" w:rsidRPr="00000000">
        <w:rPr>
          <w:i w:val="1"/>
          <w:iCs w:val="1"/>
          <w:rtl w:val="0"/>
        </w:rPr>
        <w:t xml:space="preserve">El Cielo de los Animales</w:t>
      </w:r>
      <w:r w:rsidDel="00000000" w:rsidR="00000000" w:rsidRPr="00000000">
        <w:rPr>
          <w:rtl w:val="0"/>
        </w:rPr>
        <w:t xml:space="preserve"> by Santi Amodeo; </w:t>
      </w:r>
      <w:r w:rsidDel="00000000" w:rsidR="00000000" w:rsidRPr="00000000">
        <w:rPr>
          <w:i w:val="1"/>
          <w:iCs w:val="1"/>
          <w:rtl w:val="0"/>
        </w:rPr>
        <w:t xml:space="preserve">Tras el verano</w:t>
      </w:r>
      <w:r w:rsidDel="00000000" w:rsidR="00000000" w:rsidRPr="00000000">
        <w:rPr>
          <w:rtl w:val="0"/>
        </w:rPr>
        <w:t xml:space="preserve"> by Yolanda Centeno; </w:t>
      </w:r>
      <w:r w:rsidDel="00000000" w:rsidR="00000000" w:rsidRPr="00000000">
        <w:rPr>
          <w:i w:val="1"/>
          <w:iCs w:val="1"/>
          <w:rtl w:val="0"/>
        </w:rPr>
        <w:t xml:space="preserve">Rabioso</w:t>
      </w:r>
      <w:r w:rsidDel="00000000" w:rsidR="00000000" w:rsidRPr="00000000">
        <w:rPr>
          <w:rtl w:val="0"/>
        </w:rPr>
        <w:t xml:space="preserve"> by Luís María Ferrández; </w:t>
      </w:r>
      <w:r w:rsidDel="00000000" w:rsidR="00000000" w:rsidRPr="00000000">
        <w:rPr>
          <w:i w:val="1"/>
          <w:iCs w:val="1"/>
          <w:rtl w:val="0"/>
        </w:rPr>
        <w:t xml:space="preserve">La Tierra de Amira</w:t>
      </w:r>
      <w:r w:rsidDel="00000000" w:rsidR="00000000" w:rsidRPr="00000000">
        <w:rPr>
          <w:rtl w:val="0"/>
        </w:rPr>
        <w:t xml:space="preserve"> by Roberto Jiménez; </w:t>
      </w:r>
      <w:r w:rsidDel="00000000" w:rsidR="00000000" w:rsidRPr="00000000">
        <w:rPr>
          <w:i w:val="1"/>
          <w:iCs w:val="1"/>
          <w:rtl w:val="0"/>
        </w:rPr>
        <w:t xml:space="preserve">En Silencio</w:t>
      </w:r>
      <w:r w:rsidDel="00000000" w:rsidR="00000000" w:rsidRPr="00000000">
        <w:rPr>
          <w:rtl w:val="0"/>
        </w:rPr>
        <w:t xml:space="preserve"> by Sara Sálamo; </w:t>
      </w:r>
      <w:r w:rsidDel="00000000" w:rsidR="00000000" w:rsidRPr="00000000">
        <w:rPr>
          <w:i w:val="1"/>
          <w:iCs w:val="1"/>
          <w:rtl w:val="0"/>
        </w:rPr>
        <w:t xml:space="preserve">Una Película de Miedo</w:t>
      </w:r>
      <w:r w:rsidDel="00000000" w:rsidR="00000000" w:rsidRPr="00000000">
        <w:rPr>
          <w:rtl w:val="0"/>
        </w:rPr>
        <w:t xml:space="preserve"> by Sergio Oksman; </w:t>
      </w:r>
      <w:r w:rsidDel="00000000" w:rsidR="00000000" w:rsidRPr="00000000">
        <w:rPr>
          <w:i w:val="1"/>
          <w:iCs w:val="1"/>
          <w:rtl w:val="0"/>
        </w:rPr>
        <w:t xml:space="preserve">Ellas en la Ciudad</w:t>
      </w:r>
      <w:r w:rsidDel="00000000" w:rsidR="00000000" w:rsidRPr="00000000">
        <w:rPr>
          <w:rtl w:val="0"/>
        </w:rPr>
        <w:t xml:space="preserve"> by Reyes Gallegos; </w:t>
      </w:r>
      <w:r w:rsidDel="00000000" w:rsidR="00000000" w:rsidRPr="00000000">
        <w:rPr>
          <w:i w:val="1"/>
          <w:iCs w:val="1"/>
          <w:rtl w:val="0"/>
        </w:rPr>
        <w:t xml:space="preserve">Golpes</w:t>
      </w:r>
      <w:r w:rsidDel="00000000" w:rsidR="00000000" w:rsidRPr="00000000">
        <w:rPr>
          <w:rtl w:val="0"/>
        </w:rPr>
        <w:t xml:space="preserve"> by Rafael Cobos; </w:t>
      </w:r>
      <w:r w:rsidDel="00000000" w:rsidR="00000000" w:rsidRPr="00000000">
        <w:rPr>
          <w:i w:val="1"/>
          <w:iCs w:val="1"/>
          <w:rtl w:val="0"/>
        </w:rPr>
        <w:t xml:space="preserve">La Marisma</w:t>
      </w:r>
      <w:r w:rsidDel="00000000" w:rsidR="00000000" w:rsidRPr="00000000">
        <w:rPr>
          <w:rtl w:val="0"/>
        </w:rPr>
        <w:t xml:space="preserve"> by Manu Trillo; </w:t>
      </w:r>
      <w:r w:rsidDel="00000000" w:rsidR="00000000" w:rsidRPr="00000000">
        <w:rPr>
          <w:i w:val="1"/>
          <w:iCs w:val="1"/>
          <w:rtl w:val="0"/>
        </w:rPr>
        <w:t xml:space="preserve">Antonio, El Bailarín de España</w:t>
      </w:r>
      <w:r w:rsidDel="00000000" w:rsidR="00000000" w:rsidRPr="00000000">
        <w:rPr>
          <w:rtl w:val="0"/>
        </w:rPr>
        <w:t xml:space="preserve"> by Paco Ortiz; </w:t>
      </w:r>
      <w:r w:rsidDel="00000000" w:rsidR="00000000" w:rsidRPr="00000000">
        <w:rPr>
          <w:i w:val="1"/>
          <w:iCs w:val="1"/>
          <w:rtl w:val="0"/>
        </w:rPr>
        <w:t xml:space="preserve">Tiempo entre Olivos</w:t>
      </w:r>
      <w:r w:rsidDel="00000000" w:rsidR="00000000" w:rsidRPr="00000000">
        <w:rPr>
          <w:rtl w:val="0"/>
        </w:rPr>
        <w:t xml:space="preserve"> by Fany de la Chica; </w:t>
      </w:r>
      <w:r w:rsidDel="00000000" w:rsidR="00000000" w:rsidRPr="00000000">
        <w:rPr>
          <w:i w:val="1"/>
          <w:iCs w:val="1"/>
          <w:rtl w:val="0"/>
        </w:rPr>
        <w:t xml:space="preserve">Plaza Nueva a las Diez</w:t>
      </w:r>
      <w:r w:rsidDel="00000000" w:rsidR="00000000" w:rsidRPr="00000000">
        <w:rPr>
          <w:rtl w:val="0"/>
        </w:rPr>
        <w:t xml:space="preserve"> by Carmen Tortosa; </w:t>
      </w:r>
      <w:r w:rsidDel="00000000" w:rsidR="00000000" w:rsidRPr="00000000">
        <w:rPr>
          <w:i w:val="1"/>
          <w:iCs w:val="1"/>
          <w:rtl w:val="0"/>
        </w:rPr>
        <w:t xml:space="preserve">No Sea Tu Falta</w:t>
      </w:r>
      <w:r w:rsidDel="00000000" w:rsidR="00000000" w:rsidRPr="00000000">
        <w:rPr>
          <w:rtl w:val="0"/>
        </w:rPr>
        <w:t xml:space="preserve"> by Moisés Salama; </w:t>
      </w:r>
      <w:r w:rsidDel="00000000" w:rsidR="00000000" w:rsidRPr="00000000">
        <w:rPr>
          <w:i w:val="1"/>
          <w:iCs w:val="1"/>
          <w:rtl w:val="0"/>
        </w:rPr>
        <w:t xml:space="preserve">Los Pinceles de la Baronesa</w:t>
      </w:r>
      <w:r w:rsidDel="00000000" w:rsidR="00000000" w:rsidRPr="00000000">
        <w:rPr>
          <w:rtl w:val="0"/>
        </w:rPr>
        <w:t xml:space="preserve"> by Julio Muñoz Gijón and Mauricio Angulo; and </w:t>
      </w:r>
      <w:r w:rsidDel="00000000" w:rsidR="00000000" w:rsidRPr="00000000">
        <w:rPr>
          <w:i w:val="1"/>
          <w:iCs w:val="1"/>
          <w:rtl w:val="0"/>
        </w:rPr>
        <w:t xml:space="preserve">Sueños Flamencos</w:t>
      </w:r>
      <w:r w:rsidDel="00000000" w:rsidR="00000000" w:rsidRPr="00000000">
        <w:rPr>
          <w:rtl w:val="0"/>
        </w:rPr>
        <w:t xml:space="preserve"> by Juanma Suárez.</w:t>
      </w:r>
    </w:p>
    <w:p w:rsidR="00000000" w:rsidDel="00000000" w:rsidP="00000000" w:rsidRDefault="00000000" w:rsidRPr="00000000" w14:paraId="0000001A">
      <w:pPr>
        <w:spacing w:after="240" w:before="240" w:line="276" w:lineRule="auto"/>
        <w:jc w:val="both"/>
        <w:rPr/>
      </w:pPr>
      <w:r w:rsidDel="00000000" w:rsidR="00000000" w:rsidRPr="00000000">
        <w:rPr>
          <w:rtl w:val="0"/>
        </w:rPr>
        <w:t xml:space="preserve">There was also a notable presence of Andalusian films among this year’s Special Screenings, such as </w:t>
      </w:r>
      <w:r w:rsidDel="00000000" w:rsidR="00000000" w:rsidRPr="00000000">
        <w:rPr>
          <w:i w:val="1"/>
          <w:iCs w:val="1"/>
          <w:rtl w:val="0"/>
        </w:rPr>
        <w:t xml:space="preserve">Fandango</w:t>
      </w:r>
      <w:r w:rsidDel="00000000" w:rsidR="00000000" w:rsidRPr="00000000">
        <w:rPr>
          <w:rtl w:val="0"/>
        </w:rPr>
        <w:t xml:space="preserve"> by Remedios Malvárez and Arturo Andújar; </w:t>
      </w:r>
      <w:r w:rsidDel="00000000" w:rsidR="00000000" w:rsidRPr="00000000">
        <w:rPr>
          <w:i w:val="1"/>
          <w:iCs w:val="1"/>
          <w:rtl w:val="0"/>
        </w:rPr>
        <w:t xml:space="preserve">Pendaripen</w:t>
      </w:r>
      <w:r w:rsidDel="00000000" w:rsidR="00000000" w:rsidRPr="00000000">
        <w:rPr>
          <w:rtl w:val="0"/>
        </w:rPr>
        <w:t xml:space="preserve"> by Alfonso Sánchez; </w:t>
      </w:r>
      <w:r w:rsidDel="00000000" w:rsidR="00000000" w:rsidRPr="00000000">
        <w:rPr>
          <w:i w:val="1"/>
          <w:iCs w:val="1"/>
          <w:rtl w:val="0"/>
        </w:rPr>
        <w:t xml:space="preserve">Lorca en la Habana</w:t>
      </w:r>
      <w:r w:rsidDel="00000000" w:rsidR="00000000" w:rsidRPr="00000000">
        <w:rPr>
          <w:rtl w:val="0"/>
        </w:rPr>
        <w:t xml:space="preserve"> by José Antonio Torres and Antonio Manuel; </w:t>
      </w:r>
      <w:r w:rsidDel="00000000" w:rsidR="00000000" w:rsidRPr="00000000">
        <w:rPr>
          <w:i w:val="1"/>
          <w:iCs w:val="1"/>
          <w:rtl w:val="0"/>
        </w:rPr>
        <w:t xml:space="preserve">Velintonia 3</w:t>
      </w:r>
      <w:r w:rsidDel="00000000" w:rsidR="00000000" w:rsidRPr="00000000">
        <w:rPr>
          <w:rtl w:val="0"/>
        </w:rPr>
        <w:t xml:space="preserve"> by Javier Vila; </w:t>
      </w:r>
      <w:r w:rsidDel="00000000" w:rsidR="00000000" w:rsidRPr="00000000">
        <w:rPr>
          <w:i w:val="1"/>
          <w:iCs w:val="1"/>
          <w:rtl w:val="0"/>
        </w:rPr>
        <w:t xml:space="preserve">Luis Gordillo. Manual de Instrucciones</w:t>
      </w:r>
      <w:r w:rsidDel="00000000" w:rsidR="00000000" w:rsidRPr="00000000">
        <w:rPr>
          <w:rtl w:val="0"/>
        </w:rPr>
        <w:t xml:space="preserve"> by Sema D’Acosta and Antonio García Jiménez; </w:t>
      </w:r>
      <w:r w:rsidDel="00000000" w:rsidR="00000000" w:rsidRPr="00000000">
        <w:rPr>
          <w:i w:val="1"/>
          <w:iCs w:val="1"/>
          <w:rtl w:val="0"/>
        </w:rPr>
        <w:t xml:space="preserve">El Gigante Mudo</w:t>
      </w:r>
      <w:r w:rsidDel="00000000" w:rsidR="00000000" w:rsidRPr="00000000">
        <w:rPr>
          <w:rtl w:val="0"/>
        </w:rPr>
        <w:t xml:space="preserve"> by Francisco Campos; </w:t>
      </w:r>
      <w:r w:rsidDel="00000000" w:rsidR="00000000" w:rsidRPr="00000000">
        <w:rPr>
          <w:i w:val="1"/>
          <w:iCs w:val="1"/>
          <w:rtl w:val="0"/>
        </w:rPr>
        <w:t xml:space="preserve">La muralla de los prisioneros</w:t>
      </w:r>
      <w:r w:rsidDel="00000000" w:rsidR="00000000" w:rsidRPr="00000000">
        <w:rPr>
          <w:rtl w:val="0"/>
        </w:rPr>
        <w:t xml:space="preserve"> by José Luis Tirado; and </w:t>
      </w:r>
      <w:r w:rsidDel="00000000" w:rsidR="00000000" w:rsidRPr="00000000">
        <w:rPr>
          <w:i w:val="1"/>
          <w:iCs w:val="1"/>
          <w:rtl w:val="0"/>
        </w:rPr>
        <w:t xml:space="preserve">La Casa en el Árbol</w:t>
      </w:r>
      <w:r w:rsidDel="00000000" w:rsidR="00000000" w:rsidRPr="00000000">
        <w:rPr>
          <w:rtl w:val="0"/>
        </w:rPr>
        <w:t xml:space="preserve"> by Luis Calderón.</w:t>
      </w:r>
    </w:p>
    <w:p w:rsidR="00000000" w:rsidDel="00000000" w:rsidP="00000000" w:rsidRDefault="00000000" w:rsidRPr="00000000" w14:paraId="0000001B">
      <w:pPr>
        <w:spacing w:after="240" w:before="240" w:line="276" w:lineRule="auto"/>
        <w:jc w:val="center"/>
        <w:rPr>
          <w:b w:val="1"/>
          <w:bCs w:val="1"/>
          <w:sz w:val="26"/>
          <w:szCs w:val="26"/>
        </w:rPr>
      </w:pPr>
      <w:r w:rsidDel="00000000" w:rsidR="00000000" w:rsidRPr="00000000">
        <w:rPr>
          <w:b w:val="1"/>
          <w:bCs w:val="1"/>
          <w:sz w:val="26"/>
          <w:szCs w:val="26"/>
          <w:rtl w:val="0"/>
        </w:rPr>
        <w:t xml:space="preserve">FRAME SEVILLA: AN ESSENTIAL MEETING POINT FOR THE INDUSTRY</w:t>
      </w:r>
    </w:p>
    <w:p w:rsidR="00000000" w:rsidDel="00000000" w:rsidP="00000000" w:rsidRDefault="00000000" w:rsidRPr="00000000" w14:paraId="0000001C">
      <w:pPr>
        <w:spacing w:after="240" w:before="240" w:line="276" w:lineRule="auto"/>
        <w:jc w:val="both"/>
        <w:rPr/>
      </w:pPr>
      <w:r w:rsidDel="00000000" w:rsidR="00000000" w:rsidRPr="00000000">
        <w:rPr>
          <w:rtl w:val="0"/>
        </w:rPr>
        <w:t xml:space="preserve">FRAME Sevilla, the SeFF’s professional programme organised together with Sevilla Film and Events, consolidated its role as an essential industry meeting point with 42 activities over eight days and more than 1,200 participants. The venues —NH Plaza de Armas, Platea, CICUS, Cines Odeón and Cartuja Center CITE— hosted sessions focused on exhibition, literary adaptation, co-production, diversity, and social issues.</w:t>
        <w:br w:type="textWrapping"/>
        <w:br w:type="textWrapping"/>
        <w:t xml:space="preserve"> With the support of more than 20 organisations, it brought together prominent international professionals from Spain, France, Poland, Denmark, Italy, the United States and Colombia. Notable guests included Malene Blenkov (Danish Film Institute), María Luisa Gutiérrez (Bowfinger International Pictures), Álvaro Postigo (FECE), Leo Sardiña (Canal Sur), Antonio Saura (Latido Films), José María Valls (Spain Audiovisual Hub), Gervasio Iglesias (RTVE), Manuela Ocón (Movistar+), Juliette Prissard (Eurocinema), Helena Fernández (Las Espigadoras), Aurélie Delage (FNCF), Juan Manuel Guimerans (Spain Film Commission), Marcin J. Sobczak (This Way Publicity), as well as producers José Luis López-Linares and Inés Nofuentes; directors Alejandro Martín and Violeta Salama; Núria Palenzuela (Indie Sales); and the comedy duo Pantomima Full.</w:t>
        <w:br w:type="textWrapping"/>
        <w:t xml:space="preserve"> In terms of training, highlights included the workshop </w:t>
      </w:r>
      <w:r w:rsidDel="00000000" w:rsidR="00000000" w:rsidRPr="00000000">
        <w:rPr>
          <w:i w:val="1"/>
          <w:iCs w:val="1"/>
          <w:rtl w:val="0"/>
        </w:rPr>
        <w:t xml:space="preserve">Writing in Images</w:t>
      </w:r>
      <w:r w:rsidDel="00000000" w:rsidR="00000000" w:rsidRPr="00000000">
        <w:rPr>
          <w:rtl w:val="0"/>
        </w:rPr>
        <w:t xml:space="preserve"> with Pablo Berger and the SGAE Foundation; the GUASA comedy workshop from the CreANDo programme of the Andalusian Agency of Cultural Institutions, directed by screenwriter Fernando Hernández Barral and mentored by the team behind the series </w:t>
      </w:r>
      <w:r w:rsidDel="00000000" w:rsidR="00000000" w:rsidRPr="00000000">
        <w:rPr>
          <w:i w:val="1"/>
          <w:iCs w:val="1"/>
          <w:rtl w:val="0"/>
        </w:rPr>
        <w:t xml:space="preserve">Sin gluten</w:t>
      </w:r>
      <w:r w:rsidDel="00000000" w:rsidR="00000000" w:rsidRPr="00000000">
        <w:rPr>
          <w:rtl w:val="0"/>
        </w:rPr>
        <w:t xml:space="preserve">; the INK Motion meetings —a collaboration between the SeFF and Lantia Films— led by Alberto González ‘Albatros’; and a session with Sergio Dow on literary adaptation; as well as screenwriting and directing activities in collaboration with the Andalusian Film Academy, DAMA and ALMA.</w:t>
        <w:br w:type="textWrapping"/>
        <w:br w:type="textWrapping"/>
        <w:t xml:space="preserve"> The Festival hosted the first edition of the European Film Exhibition Conference alongside FECE, the programme </w:t>
      </w:r>
      <w:r w:rsidDel="00000000" w:rsidR="00000000" w:rsidRPr="00000000">
        <w:rPr>
          <w:i w:val="1"/>
          <w:iCs w:val="1"/>
          <w:rtl w:val="0"/>
        </w:rPr>
        <w:t xml:space="preserve">A Look at Denmark</w:t>
      </w:r>
      <w:r w:rsidDel="00000000" w:rsidR="00000000" w:rsidRPr="00000000">
        <w:rPr>
          <w:rtl w:val="0"/>
        </w:rPr>
        <w:t xml:space="preserve">, and new </w:t>
      </w:r>
      <w:r w:rsidDel="00000000" w:rsidR="00000000" w:rsidRPr="00000000">
        <w:rPr>
          <w:i w:val="1"/>
          <w:iCs w:val="1"/>
          <w:rtl w:val="0"/>
        </w:rPr>
        <w:t xml:space="preserve">El Parné – Show Me the Money</w:t>
      </w:r>
      <w:r w:rsidDel="00000000" w:rsidR="00000000" w:rsidRPr="00000000">
        <w:rPr>
          <w:rtl w:val="0"/>
        </w:rPr>
        <w:t xml:space="preserve"> sessions. FRAME Sevilla also made room for innovation with talks on immersive cinema, VFX, postproduction and sustainability, the presentation of Sevilla Content City, and a Netflix session on sustainable production.</w:t>
        <w:br w:type="textWrapping"/>
        <w:br w:type="textWrapping"/>
        <w:t xml:space="preserve"> Social issues also featured prominently, with Cinenido, mental health activities in collaboration with Asaenes, and educational initiatives led by Festival Foco; as well as equality-focused actions promoted by AAMMA and the RTVE Observatory. The programme once again welcomed Future Frames —with young filmmakers from Finland, Belgium, Ireland and Spain— and launched the first Screen Tourism Conference, showcasing Seville’s potential as a cinema city. Altogether, FRAME Sevilla strengthened the connection between the local, national and European industries, positioning the city as a strategic hub for professional exchange.</w:t>
      </w:r>
    </w:p>
    <w:p w:rsidR="00000000" w:rsidDel="00000000" w:rsidP="00000000" w:rsidRDefault="00000000" w:rsidRPr="00000000" w14:paraId="0000001D">
      <w:pPr>
        <w:spacing w:after="240" w:before="240" w:line="276" w:lineRule="auto"/>
        <w:jc w:val="center"/>
        <w:rPr>
          <w:b w:val="1"/>
          <w:bCs w:val="1"/>
          <w:sz w:val="26"/>
          <w:szCs w:val="26"/>
        </w:rPr>
      </w:pPr>
      <w:r w:rsidDel="00000000" w:rsidR="00000000" w:rsidRPr="00000000">
        <w:rPr>
          <w:rtl w:val="0"/>
        </w:rPr>
        <w:br w:type="textWrapping"/>
      </w:r>
      <w:r w:rsidDel="00000000" w:rsidR="00000000" w:rsidRPr="00000000">
        <w:rPr>
          <w:b w:val="1"/>
          <w:bCs w:val="1"/>
          <w:sz w:val="26"/>
          <w:szCs w:val="26"/>
          <w:rtl w:val="0"/>
        </w:rPr>
        <w:t xml:space="preserve">A FULL PROGRAMME OF PARALLEL ACTIVITIES</w:t>
      </w:r>
    </w:p>
    <w:p w:rsidR="00000000" w:rsidDel="00000000" w:rsidP="00000000" w:rsidRDefault="00000000" w:rsidRPr="00000000" w14:paraId="0000001E">
      <w:pPr>
        <w:spacing w:after="240" w:before="240" w:line="276" w:lineRule="auto"/>
        <w:rPr/>
      </w:pPr>
      <w:r w:rsidDel="00000000" w:rsidR="00000000" w:rsidRPr="00000000">
        <w:rPr>
          <w:rtl w:val="0"/>
        </w:rPr>
        <w:t xml:space="preserve">From 7 to 15 November, Seville hosted 38 parallel activities across twenty venues, where literature, music, thought and audiovisual creation entered into dialogue with the films screened. Among the most notable events were encounters with producer Ron Dyens, filmmaker Claire Simon and actress and director Cherien Dabis, who shared their careers and recent projects with the audience.</w:t>
        <w:br w:type="textWrapping"/>
        <w:br w:type="textWrapping"/>
        <w:t xml:space="preserve"> Tributes to the Giraldillos of Honour also played a central role: Alberto Rodríguez took part at CICUS in the talk </w:t>
      </w:r>
      <w:r w:rsidDel="00000000" w:rsidR="00000000" w:rsidRPr="00000000">
        <w:rPr>
          <w:i w:val="1"/>
          <w:iCs w:val="1"/>
          <w:rtl w:val="0"/>
        </w:rPr>
        <w:t xml:space="preserve">The Sevillian Voice in Spanish Cinema</w:t>
      </w:r>
      <w:r w:rsidDel="00000000" w:rsidR="00000000" w:rsidRPr="00000000">
        <w:rPr>
          <w:rtl w:val="0"/>
        </w:rPr>
        <w:t xml:space="preserve">, while Costa-Gavras and Jim Sheridan each held open conversations with the public.</w:t>
        <w:br w:type="textWrapping"/>
        <w:br w:type="textWrapping"/>
        <w:t xml:space="preserve"> In parallel, the Festival reinforced its role as a platform for Andalusian audiovisual creation. Factoría Cultural hosted the premiere of the docuseries </w:t>
      </w:r>
      <w:r w:rsidDel="00000000" w:rsidR="00000000" w:rsidRPr="00000000">
        <w:rPr>
          <w:i w:val="1"/>
          <w:iCs w:val="1"/>
          <w:rtl w:val="0"/>
        </w:rPr>
        <w:t xml:space="preserve">Las 3.000 celebran la vida</w:t>
      </w:r>
      <w:r w:rsidDel="00000000" w:rsidR="00000000" w:rsidRPr="00000000">
        <w:rPr>
          <w:rtl w:val="0"/>
        </w:rPr>
        <w:t xml:space="preserve">, followed by a discussion with director Loles López Montenegro and protagonist Manuel Jiménez. A tribute was paid to Juan Antonio Bermúdez with the presentation of </w:t>
      </w:r>
      <w:r w:rsidDel="00000000" w:rsidR="00000000" w:rsidRPr="00000000">
        <w:rPr>
          <w:i w:val="1"/>
          <w:iCs w:val="1"/>
          <w:rtl w:val="0"/>
        </w:rPr>
        <w:t xml:space="preserve">La mano en el fuego (Poesía íntegra)</w:t>
      </w:r>
      <w:r w:rsidDel="00000000" w:rsidR="00000000" w:rsidRPr="00000000">
        <w:rPr>
          <w:rtl w:val="0"/>
        </w:rPr>
        <w:t xml:space="preserve">; Rafael Cobos presented, together with Antonio de la Torre, the book </w:t>
      </w:r>
      <w:r w:rsidDel="00000000" w:rsidR="00000000" w:rsidRPr="00000000">
        <w:rPr>
          <w:i w:val="1"/>
          <w:iCs w:val="1"/>
          <w:rtl w:val="0"/>
        </w:rPr>
        <w:t xml:space="preserve">Rafael Cobos. Escritura y pantalla</w:t>
      </w:r>
      <w:r w:rsidDel="00000000" w:rsidR="00000000" w:rsidRPr="00000000">
        <w:rPr>
          <w:rtl w:val="0"/>
        </w:rPr>
        <w:t xml:space="preserve"> and took part in the series </w:t>
      </w:r>
      <w:r w:rsidDel="00000000" w:rsidR="00000000" w:rsidRPr="00000000">
        <w:rPr>
          <w:i w:val="1"/>
          <w:iCs w:val="1"/>
          <w:rtl w:val="0"/>
        </w:rPr>
        <w:t xml:space="preserve">The Art of…</w:t>
      </w:r>
      <w:r w:rsidDel="00000000" w:rsidR="00000000" w:rsidRPr="00000000">
        <w:rPr>
          <w:rtl w:val="0"/>
        </w:rPr>
        <w:t xml:space="preserve">, which also featured voices and perspectives such as filmmaker Laura Hojman, producer Odile Antonio-Baez, director Santi Amodeo and several university activities: </w:t>
      </w:r>
      <w:r w:rsidDel="00000000" w:rsidR="00000000" w:rsidRPr="00000000">
        <w:rPr>
          <w:i w:val="1"/>
          <w:iCs w:val="1"/>
          <w:rtl w:val="0"/>
        </w:rPr>
        <w:t xml:space="preserve">Georgi M. Unkovski: The Art of Music as a Healing Experience</w:t>
      </w:r>
      <w:r w:rsidDel="00000000" w:rsidR="00000000" w:rsidRPr="00000000">
        <w:rPr>
          <w:rtl w:val="0"/>
        </w:rPr>
        <w:t xml:space="preserve"> (Loyola University), the </w:t>
      </w:r>
      <w:r w:rsidDel="00000000" w:rsidR="00000000" w:rsidRPr="00000000">
        <w:rPr>
          <w:i w:val="1"/>
          <w:iCs w:val="1"/>
          <w:rtl w:val="0"/>
        </w:rPr>
        <w:t xml:space="preserve">Film Journalism Lab</w:t>
      </w:r>
      <w:r w:rsidDel="00000000" w:rsidR="00000000" w:rsidRPr="00000000">
        <w:rPr>
          <w:rtl w:val="0"/>
        </w:rPr>
        <w:t xml:space="preserve"> (School of Communication) and meetings with Giovanni Columbu and Hana Jušić at the Fine Arts and Philology faculties.</w:t>
        <w:br w:type="textWrapping"/>
        <w:br w:type="textWrapping"/>
        <w:t xml:space="preserve"> The Festival’s commitment to the city was also reflected in projects such as </w:t>
      </w:r>
      <w:r w:rsidDel="00000000" w:rsidR="00000000" w:rsidRPr="00000000">
        <w:rPr>
          <w:i w:val="1"/>
          <w:iCs w:val="1"/>
          <w:rtl w:val="0"/>
        </w:rPr>
        <w:t xml:space="preserve">Ellas en la ciudad</w:t>
      </w:r>
      <w:r w:rsidDel="00000000" w:rsidR="00000000" w:rsidRPr="00000000">
        <w:rPr>
          <w:rtl w:val="0"/>
        </w:rPr>
        <w:t xml:space="preserve">, by Reyes Gallegos; the round table on intersexuality organised with Fundación Triángulo around Marc Ortiz’s </w:t>
      </w:r>
      <w:r w:rsidDel="00000000" w:rsidR="00000000" w:rsidRPr="00000000">
        <w:rPr>
          <w:i w:val="1"/>
          <w:iCs w:val="1"/>
          <w:rtl w:val="0"/>
        </w:rPr>
        <w:t xml:space="preserve">Els mals noms</w:t>
      </w:r>
      <w:r w:rsidDel="00000000" w:rsidR="00000000" w:rsidRPr="00000000">
        <w:rPr>
          <w:rtl w:val="0"/>
        </w:rPr>
        <w:t xml:space="preserve">; and the programme </w:t>
      </w:r>
      <w:r w:rsidDel="00000000" w:rsidR="00000000" w:rsidRPr="00000000">
        <w:rPr>
          <w:i w:val="1"/>
          <w:iCs w:val="1"/>
          <w:rtl w:val="0"/>
        </w:rPr>
        <w:t xml:space="preserve">Rromavisión. Own Stories in Romani Cinema</w:t>
      </w:r>
      <w:r w:rsidDel="00000000" w:rsidR="00000000" w:rsidRPr="00000000">
        <w:rPr>
          <w:rtl w:val="0"/>
        </w:rPr>
        <w:t xml:space="preserve">.</w:t>
        <w:br w:type="textWrapping"/>
        <w:br w:type="textWrapping"/>
        <w:t xml:space="preserve"> Music also played a prominent role, with the flamenco guitar concert inspired by the film </w:t>
      </w:r>
      <w:r w:rsidDel="00000000" w:rsidR="00000000" w:rsidRPr="00000000">
        <w:rPr>
          <w:i w:val="1"/>
          <w:iCs w:val="1"/>
          <w:rtl w:val="0"/>
        </w:rPr>
        <w:t xml:space="preserve">The Manuscript Found in Saragossa</w:t>
      </w:r>
      <w:r w:rsidDel="00000000" w:rsidR="00000000" w:rsidRPr="00000000">
        <w:rPr>
          <w:rtl w:val="0"/>
        </w:rPr>
        <w:t xml:space="preserve"> by musician and composer Kamil Urbański; the presentation at Gallo Rojo of the creative process behind Elena Córdoba’s </w:t>
      </w:r>
      <w:r w:rsidDel="00000000" w:rsidR="00000000" w:rsidRPr="00000000">
        <w:rPr>
          <w:i w:val="1"/>
          <w:iCs w:val="1"/>
          <w:rtl w:val="0"/>
        </w:rPr>
        <w:t xml:space="preserve">Novia Pagana</w:t>
      </w:r>
      <w:r w:rsidDel="00000000" w:rsidR="00000000" w:rsidRPr="00000000">
        <w:rPr>
          <w:rtl w:val="0"/>
        </w:rPr>
        <w:t xml:space="preserve">; the piano recital by Wiktor Gąsior; and the participation of the Royal Seville Symphony Orchestra (ROSS), which in 2025 joined forces with the Festival to offer two unique events: the screening of Ernst Lubitsch’s </w:t>
      </w:r>
      <w:r w:rsidDel="00000000" w:rsidR="00000000" w:rsidRPr="00000000">
        <w:rPr>
          <w:i w:val="1"/>
          <w:iCs w:val="1"/>
          <w:rtl w:val="0"/>
        </w:rPr>
        <w:t xml:space="preserve">Carmen</w:t>
      </w:r>
      <w:r w:rsidDel="00000000" w:rsidR="00000000" w:rsidRPr="00000000">
        <w:rPr>
          <w:rtl w:val="0"/>
        </w:rPr>
        <w:t xml:space="preserve"> with live performance, and the closing gala </w:t>
      </w:r>
      <w:r w:rsidDel="00000000" w:rsidR="00000000" w:rsidRPr="00000000">
        <w:rPr>
          <w:i w:val="1"/>
          <w:iCs w:val="1"/>
          <w:rtl w:val="0"/>
        </w:rPr>
        <w:t xml:space="preserve">Spain Is… Cinema! The Soundtrack of Our Lives</w:t>
      </w:r>
      <w:r w:rsidDel="00000000" w:rsidR="00000000" w:rsidRPr="00000000">
        <w:rPr>
          <w:rtl w:val="0"/>
        </w:rPr>
        <w:t xml:space="preserve">.</w:t>
      </w:r>
    </w:p>
    <w:p w:rsidR="00000000" w:rsidDel="00000000" w:rsidP="00000000" w:rsidRDefault="00000000" w:rsidRPr="00000000" w14:paraId="0000001F">
      <w:pPr>
        <w:spacing w:after="240" w:before="240" w:line="276" w:lineRule="auto"/>
        <w:jc w:val="both"/>
        <w:rPr>
          <w:b w:val="1"/>
          <w:bCs w:val="1"/>
        </w:rPr>
      </w:pPr>
      <w:r w:rsidDel="00000000" w:rsidR="00000000" w:rsidRPr="00000000">
        <w:rPr>
          <w:rtl w:val="0"/>
        </w:rPr>
      </w:r>
    </w:p>
    <w:p w:rsidR="00000000" w:rsidDel="00000000" w:rsidP="00000000" w:rsidRDefault="00000000" w:rsidRPr="00000000" w14:paraId="00000020">
      <w:pPr>
        <w:spacing w:after="240" w:before="240" w:line="276" w:lineRule="auto"/>
        <w:jc w:val="center"/>
        <w:rPr>
          <w:b w:val="1"/>
          <w:bCs w:val="1"/>
          <w:sz w:val="26"/>
          <w:szCs w:val="26"/>
        </w:rPr>
      </w:pPr>
      <w:r w:rsidDel="00000000" w:rsidR="00000000" w:rsidRPr="00000000">
        <w:rPr>
          <w:b w:val="1"/>
          <w:bCs w:val="1"/>
          <w:sz w:val="26"/>
          <w:szCs w:val="26"/>
          <w:rtl w:val="0"/>
        </w:rPr>
        <w:t xml:space="preserve">THE FESTIVAL’S EDUCATIONAL MISSION: 64.4% MORE NEW VIEWERS</w:t>
      </w:r>
    </w:p>
    <w:p w:rsidR="00000000" w:rsidDel="00000000" w:rsidP="00000000" w:rsidRDefault="00000000" w:rsidRPr="00000000" w14:paraId="00000021">
      <w:pPr>
        <w:spacing w:after="240" w:before="240" w:line="276" w:lineRule="auto"/>
        <w:jc w:val="both"/>
        <w:rPr>
          <w:b w:val="1"/>
          <w:bCs w:val="1"/>
        </w:rPr>
      </w:pPr>
      <w:r w:rsidDel="00000000" w:rsidR="00000000" w:rsidRPr="00000000">
        <w:rPr>
          <w:rtl w:val="0"/>
        </w:rPr>
        <w:t xml:space="preserve">Bringing cinema closer to the generations that will sustain it in the future has once again been one of the priorities of this edition. The Seville Festival has strengthened its commitment to young audiences through a programme of around thirty titles designed specifically for educational settings, aimed at introducing students to audiovisual language, promoting values through on-screen stories and inspiring vocations.</w:t>
        <w:br w:type="textWrapping"/>
        <w:br w:type="textWrapping"/>
        <w:t xml:space="preserve"> The Europa Junior and Young Cinephiles sections offered a broad panorama of contemporary children’s and youth cinema. The 88 screenings welcomed 20,098 students from all educational stages, despite cancellations caused by the yellow weather alert on Friday 14 November. This excellent figure represents a 64.4% increase, confirming the Festival’s educational mission and its role as a place of discovery for thousands of children and young people who experience European cinema and the collective enjoyment of the big screen for the first time.</w:t>
        <w:br w:type="textWrapping"/>
        <w:br w:type="textWrapping"/>
        <w:t xml:space="preserve"> Participation across both programmes was supported by 187 educational centres from the eight Andalusian provinces, with Seville standing out significantly: 168 schools, 85 from the city and 83 from the metropolitan area and nearby towns. In terms of territorial distribution, 18,968 students came from Seville (11,391 from the capital and 7,577 from the rest of the province), and more than a thousand from the rest of the region.</w:t>
        <w:br w:type="textWrapping"/>
        <w:br w:type="textWrapping"/>
        <w:t xml:space="preserve"> Meanwhile, the </w:t>
      </w:r>
      <w:r w:rsidDel="00000000" w:rsidR="00000000" w:rsidRPr="00000000">
        <w:rPr>
          <w:i w:val="1"/>
          <w:iCs w:val="1"/>
          <w:rtl w:val="0"/>
        </w:rPr>
        <w:t xml:space="preserve">Ventana Cinéfila</w:t>
      </w:r>
      <w:r w:rsidDel="00000000" w:rsidR="00000000" w:rsidRPr="00000000">
        <w:rPr>
          <w:rtl w:val="0"/>
        </w:rPr>
        <w:t xml:space="preserve"> programme once again proved a valuable tool, offering teachers a free online cinema channel in collaboration with festivals such as Seville and Málaga. Now in its sixth year, this initiative allows students from Andalusia, Catalonia and Castilla y León to enjoy films and short films in the classroom, accompanied by teaching materials designed to enhance audiovisual understanding and foster discussion around contemporary issues and values. The programme reached 80.206 viewers (186 schools and 366 registered teachers), with the territorial distribution highlighting its breadth: Seville led with 64,578 young viewers.</w:t>
        <w:br w:type="textWrapping"/>
      </w:r>
      <w:r w:rsidDel="00000000" w:rsidR="00000000" w:rsidRPr="00000000">
        <w:rPr>
          <w:rtl w:val="0"/>
        </w:rPr>
      </w:r>
    </w:p>
    <w:p w:rsidR="00000000" w:rsidDel="00000000" w:rsidP="00000000" w:rsidRDefault="00000000" w:rsidRPr="00000000" w14:paraId="00000022">
      <w:pPr>
        <w:spacing w:after="240" w:before="240" w:line="276" w:lineRule="auto"/>
        <w:jc w:val="center"/>
        <w:rPr>
          <w:b w:val="1"/>
          <w:bCs w:val="1"/>
          <w:sz w:val="26"/>
          <w:szCs w:val="26"/>
        </w:rPr>
      </w:pPr>
      <w:r w:rsidDel="00000000" w:rsidR="00000000" w:rsidRPr="00000000">
        <w:rPr>
          <w:b w:val="1"/>
          <w:bCs w:val="1"/>
          <w:sz w:val="26"/>
          <w:szCs w:val="26"/>
          <w:rtl w:val="0"/>
        </w:rPr>
        <w:t xml:space="preserve">SEVILLE IN THE MEDIA SPOTLIGHT</w:t>
      </w:r>
    </w:p>
    <w:p w:rsidR="00000000" w:rsidDel="00000000" w:rsidP="00000000" w:rsidRDefault="00000000" w:rsidRPr="00000000" w14:paraId="00000023">
      <w:pPr>
        <w:spacing w:after="240" w:before="240" w:line="276" w:lineRule="auto"/>
        <w:jc w:val="both"/>
        <w:rPr/>
      </w:pPr>
      <w:r w:rsidDel="00000000" w:rsidR="00000000" w:rsidRPr="00000000">
        <w:rPr>
          <w:rtl w:val="0"/>
        </w:rPr>
        <w:t xml:space="preserve">There is no doubt that the 2025 edition has consolidated its international profile, attracting prominent figures such as Juliette Binoche, Costa-Gavras and Jim Sheridan, whose presence once again placed the Festival at the centre of global media attention.</w:t>
        <w:br w:type="textWrapping"/>
        <w:br w:type="textWrapping"/>
        <w:t xml:space="preserve"> The news and activity generated around the Festival resulted in more than 2,200 pieces across television, radio, print and digital media. This level of coverage —extending even beyond the core dates— generated a communication value of over 31 million euros, double that of last year, reflecting its growing significance and prestige. International top-tier media such as </w:t>
      </w:r>
      <w:r w:rsidDel="00000000" w:rsidR="00000000" w:rsidRPr="00000000">
        <w:rPr>
          <w:i w:val="1"/>
          <w:iCs w:val="1"/>
          <w:rtl w:val="0"/>
        </w:rPr>
        <w:t xml:space="preserve">Screen International</w:t>
      </w:r>
      <w:r w:rsidDel="00000000" w:rsidR="00000000" w:rsidRPr="00000000">
        <w:rPr>
          <w:rtl w:val="0"/>
        </w:rPr>
        <w:t xml:space="preserve">, </w:t>
      </w:r>
      <w:r w:rsidDel="00000000" w:rsidR="00000000" w:rsidRPr="00000000">
        <w:rPr>
          <w:i w:val="1"/>
          <w:iCs w:val="1"/>
          <w:rtl w:val="0"/>
        </w:rPr>
        <w:t xml:space="preserve">Variety</w:t>
      </w:r>
      <w:r w:rsidDel="00000000" w:rsidR="00000000" w:rsidRPr="00000000">
        <w:rPr>
          <w:rtl w:val="0"/>
        </w:rPr>
        <w:t xml:space="preserve">, </w:t>
      </w:r>
      <w:r w:rsidDel="00000000" w:rsidR="00000000" w:rsidRPr="00000000">
        <w:rPr>
          <w:i w:val="1"/>
          <w:iCs w:val="1"/>
          <w:rtl w:val="0"/>
        </w:rPr>
        <w:t xml:space="preserve">The Guardian</w:t>
      </w:r>
      <w:r w:rsidDel="00000000" w:rsidR="00000000" w:rsidRPr="00000000">
        <w:rPr>
          <w:rtl w:val="0"/>
        </w:rPr>
        <w:t xml:space="preserve">, </w:t>
      </w:r>
      <w:r w:rsidDel="00000000" w:rsidR="00000000" w:rsidRPr="00000000">
        <w:rPr>
          <w:i w:val="1"/>
          <w:iCs w:val="1"/>
          <w:rtl w:val="0"/>
        </w:rPr>
        <w:t xml:space="preserve">The Hollywood Reporter</w:t>
      </w:r>
      <w:r w:rsidDel="00000000" w:rsidR="00000000" w:rsidRPr="00000000">
        <w:rPr>
          <w:rtl w:val="0"/>
        </w:rPr>
        <w:t xml:space="preserve">, </w:t>
      </w:r>
      <w:r w:rsidDel="00000000" w:rsidR="00000000" w:rsidRPr="00000000">
        <w:rPr>
          <w:i w:val="1"/>
          <w:iCs w:val="1"/>
          <w:rtl w:val="0"/>
        </w:rPr>
        <w:t xml:space="preserve">Cineuropa</w:t>
      </w:r>
      <w:r w:rsidDel="00000000" w:rsidR="00000000" w:rsidRPr="00000000">
        <w:rPr>
          <w:rtl w:val="0"/>
        </w:rPr>
        <w:t xml:space="preserve">, </w:t>
      </w:r>
      <w:r w:rsidDel="00000000" w:rsidR="00000000" w:rsidRPr="00000000">
        <w:rPr>
          <w:i w:val="1"/>
          <w:iCs w:val="1"/>
          <w:rtl w:val="0"/>
        </w:rPr>
        <w:t xml:space="preserve">Animation Magazine</w:t>
      </w:r>
      <w:r w:rsidDel="00000000" w:rsidR="00000000" w:rsidRPr="00000000">
        <w:rPr>
          <w:rtl w:val="0"/>
        </w:rPr>
        <w:t xml:space="preserve"> and </w:t>
      </w:r>
      <w:r w:rsidDel="00000000" w:rsidR="00000000" w:rsidRPr="00000000">
        <w:rPr>
          <w:i w:val="1"/>
          <w:iCs w:val="1"/>
          <w:rtl w:val="0"/>
        </w:rPr>
        <w:t xml:space="preserve">British Cinematographer</w:t>
      </w:r>
      <w:r w:rsidDel="00000000" w:rsidR="00000000" w:rsidRPr="00000000">
        <w:rPr>
          <w:rtl w:val="0"/>
        </w:rPr>
        <w:t xml:space="preserve"> provided coverage. More than 250 journalists and photographers —local and travelling specifically for the event— from around 140 media outlets covered the Festival on-site for radio, TV, news agencies, specialist press and digital media. Cultural and film publications were present, as were sports outlets drawn by the highly anticipated screening of </w:t>
      </w:r>
      <w:r w:rsidDel="00000000" w:rsidR="00000000" w:rsidRPr="00000000">
        <w:rPr>
          <w:i w:val="1"/>
          <w:iCs w:val="1"/>
          <w:rtl w:val="0"/>
        </w:rPr>
        <w:t xml:space="preserve">In Silence</w:t>
      </w:r>
      <w:r w:rsidDel="00000000" w:rsidR="00000000" w:rsidRPr="00000000">
        <w:rPr>
          <w:rtl w:val="0"/>
        </w:rPr>
        <w:t xml:space="preserve">, and flamenco media by the screening of </w:t>
      </w:r>
      <w:r w:rsidDel="00000000" w:rsidR="00000000" w:rsidRPr="00000000">
        <w:rPr>
          <w:i w:val="1"/>
          <w:iCs w:val="1"/>
          <w:rtl w:val="0"/>
        </w:rPr>
        <w:t xml:space="preserve">Serás Farruquito</w:t>
      </w:r>
      <w:r w:rsidDel="00000000" w:rsidR="00000000" w:rsidRPr="00000000">
        <w:rPr>
          <w:rtl w:val="0"/>
        </w:rPr>
        <w:t xml:space="preserve"> as an out-of-competition title in the Official Section.</w:t>
      </w:r>
    </w:p>
    <w:p w:rsidR="00000000" w:rsidDel="00000000" w:rsidP="00000000" w:rsidRDefault="00000000" w:rsidRPr="00000000" w14:paraId="00000024">
      <w:pPr>
        <w:spacing w:after="240" w:before="240" w:line="276" w:lineRule="auto"/>
        <w:jc w:val="both"/>
        <w:rPr/>
      </w:pPr>
      <w:r w:rsidDel="00000000" w:rsidR="00000000" w:rsidRPr="00000000">
        <w:rPr>
          <w:rtl w:val="0"/>
        </w:rPr>
        <w:br w:type="textWrapping"/>
        <w:br w:type="textWrapping"/>
        <w:t xml:space="preserve"> In terms of global reach, the Festival’s content, offerings and guests reached an audience of more than 838 million people. This figure reflects not only the scale of the event, but also Seville’s capacity to connect stories, filmmakers and audiences from around the world, consolidating itself as a benchmark of cultural excellence and highlighting the international projection of the city itself.</w:t>
        <w:br w:type="textWrapping"/>
        <w:br w:type="textWrapping"/>
        <w:t xml:space="preserve"> Thanks to its strong digital engagement, the Festival connected with thousands of followers beyond any geographical barrier. During the nine central days, its presence on Instagram, Facebook and X —three of the world’s most influential platforms— reached more than 1.88 million people and recorded 7.1 million views, becoming a topic of conversation across social networks and digital media. This activity reflects the public’s interest and interaction, confirming the Festival as a reference point in the digital sphere as well.</w:t>
      </w:r>
    </w:p>
    <w:p w:rsidR="00000000" w:rsidDel="00000000" w:rsidP="00000000" w:rsidRDefault="00000000" w:rsidRPr="00000000" w14:paraId="00000025">
      <w:pPr>
        <w:spacing w:after="240" w:before="240" w:line="276" w:lineRule="auto"/>
        <w:jc w:val="both"/>
        <w:rPr>
          <w:b w:val="1"/>
          <w:bCs w:val="1"/>
        </w:rPr>
      </w:pPr>
      <w:r w:rsidDel="00000000" w:rsidR="00000000" w:rsidRPr="00000000">
        <w:rPr>
          <w:rtl w:val="0"/>
        </w:rPr>
      </w:r>
    </w:p>
    <w:p w:rsidR="00000000" w:rsidDel="00000000" w:rsidP="00000000" w:rsidRDefault="00000000" w:rsidRPr="00000000" w14:paraId="00000026">
      <w:pPr>
        <w:spacing w:after="240" w:before="240" w:line="276" w:lineRule="auto"/>
        <w:jc w:val="center"/>
        <w:rPr>
          <w:b w:val="1"/>
          <w:bCs w:val="1"/>
          <w:sz w:val="26"/>
          <w:szCs w:val="26"/>
        </w:rPr>
      </w:pPr>
      <w:r w:rsidDel="00000000" w:rsidR="00000000" w:rsidRPr="00000000">
        <w:rPr>
          <w:b w:val="1"/>
          <w:bCs w:val="1"/>
          <w:sz w:val="26"/>
          <w:szCs w:val="26"/>
          <w:rtl w:val="0"/>
        </w:rPr>
        <w:t xml:space="preserve">NEW PARTNERSHIPS AND STRENGTHENED ALLIANCES</w:t>
      </w:r>
    </w:p>
    <w:p w:rsidR="00000000" w:rsidDel="00000000" w:rsidP="00000000" w:rsidRDefault="00000000" w:rsidRPr="00000000" w14:paraId="00000027">
      <w:pPr>
        <w:spacing w:after="240" w:before="240" w:line="276" w:lineRule="auto"/>
        <w:jc w:val="both"/>
        <w:rPr/>
      </w:pPr>
      <w:r w:rsidDel="00000000" w:rsidR="00000000" w:rsidRPr="00000000">
        <w:rPr>
          <w:rtl w:val="0"/>
        </w:rPr>
        <w:t xml:space="preserve">Partnerships with institutions and organisations have once again been one of the pillars that give the SeFF its distinctive character. These collaborations create an ecosystem that supports each edition, enabling new initiatives, strengthening its international dimension and fostering continuous dialogue with the city and with Europe.</w:t>
        <w:br w:type="textWrapping"/>
        <w:br w:type="textWrapping"/>
        <w:t xml:space="preserve"> The Seville European Film Festival is a project of the City Council of Seville, with funding from ICAA, the Andalusian Regional Government and Creative Europe MEDIA, and with the support of Cartuja Center CITE, Fundación Abades and El 29, with SYRSA as official transport partner.</w:t>
        <w:br w:type="textWrapping"/>
        <w:br w:type="textWrapping"/>
        <w:t xml:space="preserve"> With funding from the following embassies and institutions: Consulate of Portugal in Seville, Instituto Camões; Embassy of Belgium | Wallonia-Brussels; Polish Cultural Institute in Madrid; Embassy of Norway; UNIFRANCE; Embassy of Austria | Austrian Cultural Forum in Madrid; Embassy of Denmark; Embassy of Switzerland in Madrid; Swiss Films; Croatian Audiovisual Centre; Institut Français; and Istituto Italiano di Cultura di Madrid.</w:t>
        <w:br w:type="textWrapping"/>
        <w:br w:type="textWrapping"/>
        <w:t xml:space="preserve">Special collaborations in this edition include Fundación Tres Culturas, the Cultural Initiatives Centre of the University of Seville (CICUS), Pablo de Olavide University and Loyola University.  Other activities and initiatives were supported by the European Film Academy; European Film Promotion (EPP); AC/E Acción Cultural Española; Sevilla Film and Events; IES Néstor Almendros; LAND Audiovisual and Digital Content Cluster of Andalusia; Canal Sur Radio y Televisión; RTVE; Andalusian Audiovisual Council; Andalusian Film Academy; 4K HDR Summit; AAMMA Andalusian Women in Media Association; ASECAN Andalusian Association of Film Writers; ANCINE Andalusian Association of Fiction, Documentary, Animation and Series Producers; EGEDA Audiovisual Producers Rights Management Society; ALMA Screenwriters’ Union; DAMA Audiovisual Media Authors’ Rights Society; Cinenido; Asaenes; Festival FOCO; RTVE Equality Observatory; FECE Spanish Cinemas Federation; Global Publishing Summit (GPS); Secuoya; Netflix; The Travelling Set; Lorens Tours; Spanish Film Commission; Odeón Multicines; Platea Odeón Imperdible; Mk2 Cinesur; UCC Unión Cine Ciudad; NH Hotels; Hotel Alfonso XIII; Eurostars Torre Sevilla; FILMIN; Teatro de la Maestranza; Teatro Central; Terraza Gourmet Experience El Corte Inglés; ESAD; El Gallo Rojo; Factoría Cultural; and the Seville 1 Penitentiary Centre.</w:t>
      </w:r>
    </w:p>
    <w:p w:rsidR="00000000" w:rsidDel="00000000" w:rsidP="00000000" w:rsidRDefault="00000000" w:rsidRPr="00000000" w14:paraId="00000028">
      <w:pPr>
        <w:spacing w:after="240" w:before="240" w:line="276" w:lineRule="auto"/>
        <w:ind w:left="0" w:firstLine="0"/>
        <w:jc w:val="both"/>
        <w:rPr>
          <w:b w:val="1"/>
          <w:bCs w:val="1"/>
        </w:rPr>
      </w:pPr>
      <w:hyperlink r:id="rId8">
        <w:r w:rsidDel="00000000" w:rsidR="00000000" w:rsidRPr="00000000">
          <w:rPr>
            <w:b w:val="1"/>
            <w:bCs w:val="1"/>
            <w:color w:val="1155cc"/>
            <w:u w:val="single"/>
            <w:rtl w:val="0"/>
          </w:rPr>
          <w:t xml:space="preserve">GRÁFFIC ASSETS</w:t>
        </w:r>
      </w:hyperlink>
      <w:r w:rsidDel="00000000" w:rsidR="00000000" w:rsidRPr="00000000">
        <w:rPr>
          <w:b w:val="1"/>
          <w:bCs w:val="1"/>
          <w:rtl w:val="0"/>
        </w:rPr>
        <w:t xml:space="preserve"> </w:t>
      </w:r>
    </w:p>
    <w:p w:rsidR="00000000" w:rsidDel="00000000" w:rsidP="00000000" w:rsidRDefault="00000000" w:rsidRPr="00000000" w14:paraId="00000029">
      <w:pPr>
        <w:spacing w:before="38" w:line="276" w:lineRule="auto"/>
        <w:ind w:left="1" w:right="5226" w:firstLine="0"/>
        <w:rPr>
          <w:rFonts w:ascii="Arial" w:cs="Arial" w:eastAsia="Arial" w:hAnsi="Arial"/>
        </w:rPr>
      </w:pPr>
      <w:r w:rsidDel="00000000" w:rsidR="00000000" w:rsidRPr="00000000">
        <w:rPr>
          <w:rFonts w:ascii="Arial" w:cs="Arial" w:eastAsia="Arial" w:hAnsi="Arial"/>
          <w:rtl w:val="0"/>
        </w:rPr>
        <w:t xml:space="preserve">Prensa Festival de Cine Europeo de Sevilla 22 SEFF | 7-15 Nov. 2025</w:t>
      </w:r>
    </w:p>
    <w:p w:rsidR="00000000" w:rsidDel="00000000" w:rsidP="00000000" w:rsidRDefault="00000000" w:rsidRPr="00000000" w14:paraId="0000002A">
      <w:pPr>
        <w:spacing w:line="276" w:lineRule="auto"/>
        <w:ind w:left="1" w:right="5226" w:firstLine="0"/>
        <w:rPr/>
      </w:pPr>
      <w:r w:rsidDel="00000000" w:rsidR="00000000" w:rsidRPr="00000000">
        <w:rPr>
          <w:rFonts w:ascii="Arial" w:cs="Arial" w:eastAsia="Arial" w:hAnsi="Arial"/>
          <w:rtl w:val="0"/>
        </w:rPr>
        <w:t xml:space="preserve">Calle Torneo, 18. Sevilla, 41002 @festivalsevilla</w:t>
      </w:r>
      <w:r w:rsidDel="00000000" w:rsidR="00000000" w:rsidRPr="00000000">
        <w:rPr>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1" w:right="14" w:firstLine="719"/>
        <w:jc w:val="both"/>
        <w:rPr/>
      </w:pPr>
      <w:r w:rsidDel="00000000" w:rsidR="00000000" w:rsidRPr="00000000">
        <w:rPr>
          <w:rtl w:val="0"/>
        </w:rPr>
      </w:r>
    </w:p>
    <w:p w:rsidR="00000000" w:rsidDel="00000000" w:rsidP="00000000" w:rsidRDefault="00000000" w:rsidRPr="00000000" w14:paraId="0000002C">
      <w:pPr>
        <w:spacing w:line="276" w:lineRule="auto"/>
        <w:rPr>
          <w:rFonts w:ascii="FagoNo" w:cs="FagoNo" w:eastAsia="FagoNo" w:hAnsi="FagoNo"/>
          <w:sz w:val="19"/>
          <w:szCs w:val="19"/>
        </w:rPr>
      </w:pPr>
      <w:r w:rsidDel="00000000" w:rsidR="00000000" w:rsidRPr="00000000">
        <w:rPr>
          <w:rtl w:val="0"/>
        </w:rPr>
      </w:r>
    </w:p>
    <w:tbl>
      <w:tblPr>
        <w:tblStyle w:val="Table1"/>
        <w:tblW w:w="9631.0" w:type="dxa"/>
        <w:jc w:val="left"/>
        <w:tblLayout w:type="fixed"/>
        <w:tblLook w:val="0400"/>
      </w:tblPr>
      <w:tblGrid>
        <w:gridCol w:w="2509"/>
        <w:gridCol w:w="2374"/>
        <w:gridCol w:w="2372"/>
        <w:gridCol w:w="2376"/>
        <w:tblGridChange w:id="0">
          <w:tblGrid>
            <w:gridCol w:w="2509"/>
            <w:gridCol w:w="2374"/>
            <w:gridCol w:w="2372"/>
            <w:gridCol w:w="2376"/>
          </w:tblGrid>
        </w:tblGridChange>
      </w:tblGrid>
      <w:tr>
        <w:trPr>
          <w:cantSplit w:val="0"/>
          <w:tblHeader w:val="0"/>
        </w:trPr>
        <w:tc>
          <w:tcPr/>
          <w:p w:rsidR="00000000" w:rsidDel="00000000" w:rsidP="00000000" w:rsidRDefault="00000000" w:rsidRPr="00000000" w14:paraId="0000002D">
            <w:pPr>
              <w:tabs>
                <w:tab w:val="center" w:leader="none" w:pos="4252"/>
                <w:tab w:val="right" w:leader="none" w:pos="8504"/>
              </w:tabs>
              <w:rPr>
                <w:rFonts w:ascii="Arial Narrow" w:cs="Arial Narrow" w:eastAsia="Arial Narrow" w:hAnsi="Arial Narrow"/>
                <w:sz w:val="14"/>
                <w:szCs w:val="14"/>
              </w:rPr>
            </w:pPr>
            <w:r w:rsidDel="00000000" w:rsidR="00000000" w:rsidRPr="00000000">
              <w:rPr>
                <w:rtl w:val="0"/>
              </w:rPr>
            </w:r>
          </w:p>
        </w:tc>
        <w:tc>
          <w:tcPr/>
          <w:p w:rsidR="00000000" w:rsidDel="00000000" w:rsidP="00000000" w:rsidRDefault="00000000" w:rsidRPr="00000000" w14:paraId="0000002E">
            <w:pPr>
              <w:tabs>
                <w:tab w:val="center" w:leader="none" w:pos="4252"/>
                <w:tab w:val="right" w:leader="none" w:pos="8504"/>
              </w:tabs>
              <w:rPr>
                <w:rFonts w:ascii="Arial Narrow" w:cs="Arial Narrow" w:eastAsia="Arial Narrow" w:hAnsi="Arial Narrow"/>
                <w:sz w:val="14"/>
                <w:szCs w:val="14"/>
              </w:rPr>
            </w:pPr>
            <w:r w:rsidDel="00000000" w:rsidR="00000000" w:rsidRPr="00000000">
              <w:rPr>
                <w:rtl w:val="0"/>
              </w:rPr>
            </w:r>
          </w:p>
        </w:tc>
        <w:tc>
          <w:tcPr/>
          <w:p w:rsidR="00000000" w:rsidDel="00000000" w:rsidP="00000000" w:rsidRDefault="00000000" w:rsidRPr="00000000" w14:paraId="0000002F">
            <w:pPr>
              <w:tabs>
                <w:tab w:val="center" w:leader="none" w:pos="4252"/>
                <w:tab w:val="right" w:leader="none" w:pos="8504"/>
              </w:tabs>
              <w:rPr>
                <w:rFonts w:ascii="Arial Narrow" w:cs="Arial Narrow" w:eastAsia="Arial Narrow" w:hAnsi="Arial Narrow"/>
                <w:sz w:val="14"/>
                <w:szCs w:val="14"/>
              </w:rPr>
            </w:pPr>
            <w:r w:rsidDel="00000000" w:rsidR="00000000" w:rsidRPr="00000000">
              <w:rPr>
                <w:rtl w:val="0"/>
              </w:rPr>
            </w:r>
          </w:p>
        </w:tc>
        <w:tc>
          <w:tcPr/>
          <w:p w:rsidR="00000000" w:rsidDel="00000000" w:rsidP="00000000" w:rsidRDefault="00000000" w:rsidRPr="00000000" w14:paraId="00000030">
            <w:pPr>
              <w:tabs>
                <w:tab w:val="center" w:leader="none" w:pos="4252"/>
                <w:tab w:val="right" w:leader="none" w:pos="8504"/>
              </w:tabs>
              <w:rPr>
                <w:rFonts w:ascii="Arial Narrow" w:cs="Arial Narrow" w:eastAsia="Arial Narrow" w:hAnsi="Arial Narrow"/>
                <w:sz w:val="14"/>
                <w:szCs w:val="1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1">
            <w:pPr>
              <w:tabs>
                <w:tab w:val="center" w:leader="none" w:pos="4252"/>
                <w:tab w:val="right" w:leader="none" w:pos="8504"/>
              </w:tabs>
              <w:rPr>
                <w:rFonts w:ascii="Arial Narrow" w:cs="Arial Narrow" w:eastAsia="Arial Narrow" w:hAnsi="Arial Narrow"/>
                <w:b w:val="1"/>
                <w:bCs w:val="1"/>
                <w:sz w:val="14"/>
                <w:szCs w:val="14"/>
              </w:rPr>
            </w:pPr>
            <w:r w:rsidDel="00000000" w:rsidR="00000000" w:rsidRPr="00000000">
              <w:rPr>
                <w:rFonts w:ascii="Arial Narrow" w:cs="Arial Narrow" w:eastAsia="Arial Narrow" w:hAnsi="Arial Narrow"/>
                <w:b w:val="1"/>
                <w:bCs w:val="1"/>
                <w:sz w:val="14"/>
                <w:szCs w:val="14"/>
                <w:rtl w:val="0"/>
              </w:rPr>
              <w:t xml:space="preserve">un proyecto de</w:t>
            </w:r>
          </w:p>
          <w:p w:rsidR="00000000" w:rsidDel="00000000" w:rsidP="00000000" w:rsidRDefault="00000000" w:rsidRPr="00000000" w14:paraId="00000032">
            <w:pPr>
              <w:tabs>
                <w:tab w:val="center" w:leader="none" w:pos="4252"/>
                <w:tab w:val="right" w:leader="none" w:pos="8504"/>
              </w:tabs>
              <w:rPr>
                <w:rFonts w:ascii="Arial Narrow" w:cs="Arial Narrow" w:eastAsia="Arial Narrow" w:hAnsi="Arial Narrow"/>
                <w:sz w:val="6"/>
                <w:szCs w:val="6"/>
              </w:rPr>
            </w:pPr>
            <w:r w:rsidDel="00000000" w:rsidR="00000000" w:rsidRPr="00000000">
              <w:rPr>
                <w:rtl w:val="0"/>
              </w:rPr>
            </w:r>
          </w:p>
          <w:p w:rsidR="00000000" w:rsidDel="00000000" w:rsidP="00000000" w:rsidRDefault="00000000" w:rsidRPr="00000000" w14:paraId="00000033">
            <w:pPr>
              <w:tabs>
                <w:tab w:val="center" w:leader="none" w:pos="4252"/>
                <w:tab w:val="right" w:leader="none" w:pos="8504"/>
              </w:tabs>
              <w:rPr>
                <w:rFonts w:ascii="Arial Narrow" w:cs="Arial Narrow" w:eastAsia="Arial Narrow" w:hAnsi="Arial Narrow"/>
                <w:sz w:val="14"/>
                <w:szCs w:val="14"/>
              </w:rPr>
            </w:pPr>
            <w:r w:rsidDel="00000000" w:rsidR="00000000" w:rsidRPr="00000000">
              <w:rPr>
                <w:rFonts w:ascii="FagoNo" w:cs="FagoNo" w:eastAsia="FagoNo" w:hAnsi="FagoNo"/>
                <w:sz w:val="19"/>
                <w:szCs w:val="19"/>
              </w:rPr>
              <w:drawing>
                <wp:inline distB="0" distT="0" distL="0" distR="0">
                  <wp:extent cx="1786255" cy="440055"/>
                  <wp:effectExtent b="0" l="0" r="0" t="0"/>
                  <wp:docPr id="1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786255" cy="4400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5">
            <w:pPr>
              <w:tabs>
                <w:tab w:val="center" w:leader="none" w:pos="4252"/>
                <w:tab w:val="right" w:leader="none" w:pos="8504"/>
              </w:tabs>
              <w:rPr>
                <w:rFonts w:ascii="Arial Narrow" w:cs="Arial Narrow" w:eastAsia="Arial Narrow" w:hAnsi="Arial Narrow"/>
                <w:b w:val="1"/>
                <w:bCs w:val="1"/>
                <w:sz w:val="14"/>
                <w:szCs w:val="14"/>
              </w:rPr>
            </w:pPr>
            <w:r w:rsidDel="00000000" w:rsidR="00000000" w:rsidRPr="00000000">
              <w:rPr>
                <w:rFonts w:ascii="Arial Narrow" w:cs="Arial Narrow" w:eastAsia="Arial Narrow" w:hAnsi="Arial Narrow"/>
                <w:b w:val="1"/>
                <w:bCs w:val="1"/>
                <w:sz w:val="14"/>
                <w:szCs w:val="14"/>
                <w:rtl w:val="0"/>
              </w:rPr>
              <w:t xml:space="preserve">Departamento de Prensa</w:t>
            </w:r>
          </w:p>
          <w:p w:rsidR="00000000" w:rsidDel="00000000" w:rsidP="00000000" w:rsidRDefault="00000000" w:rsidRPr="00000000" w14:paraId="00000036">
            <w:pPr>
              <w:tabs>
                <w:tab w:val="center" w:leader="none" w:pos="4252"/>
                <w:tab w:val="right" w:leader="none" w:pos="8504"/>
              </w:tabs>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prensa@festivalcinesevilla.eu</w:t>
            </w:r>
          </w:p>
          <w:p w:rsidR="00000000" w:rsidDel="00000000" w:rsidP="00000000" w:rsidRDefault="00000000" w:rsidRPr="00000000" w14:paraId="00000037">
            <w:pPr>
              <w:tabs>
                <w:tab w:val="center" w:leader="none" w:pos="4252"/>
                <w:tab w:val="right" w:leader="none" w:pos="8504"/>
              </w:tabs>
              <w:rPr>
                <w:rFonts w:ascii="Arial Narrow" w:cs="Arial Narrow" w:eastAsia="Arial Narrow" w:hAnsi="Arial Narrow"/>
                <w:sz w:val="14"/>
                <w:szCs w:val="14"/>
              </w:rPr>
            </w:pPr>
            <w:r w:rsidDel="00000000" w:rsidR="00000000" w:rsidRPr="00000000">
              <w:rPr>
                <w:rtl w:val="0"/>
              </w:rPr>
            </w:r>
          </w:p>
        </w:tc>
        <w:tc>
          <w:tcPr/>
          <w:p w:rsidR="00000000" w:rsidDel="00000000" w:rsidP="00000000" w:rsidRDefault="00000000" w:rsidRPr="00000000" w14:paraId="00000038">
            <w:pPr>
              <w:tabs>
                <w:tab w:val="center" w:leader="none" w:pos="4252"/>
                <w:tab w:val="right" w:leader="none" w:pos="8504"/>
              </w:tabs>
              <w:rPr>
                <w:rFonts w:ascii="Arial Narrow" w:cs="Arial Narrow" w:eastAsia="Arial Narrow" w:hAnsi="Arial Narrow"/>
                <w:b w:val="1"/>
                <w:bCs w:val="1"/>
                <w:sz w:val="14"/>
                <w:szCs w:val="14"/>
              </w:rPr>
            </w:pPr>
            <w:r w:rsidDel="00000000" w:rsidR="00000000" w:rsidRPr="00000000">
              <w:rPr>
                <w:rFonts w:ascii="Arial Narrow" w:cs="Arial Narrow" w:eastAsia="Arial Narrow" w:hAnsi="Arial Narrow"/>
                <w:b w:val="1"/>
                <w:bCs w:val="1"/>
                <w:sz w:val="14"/>
                <w:szCs w:val="14"/>
                <w:rtl w:val="0"/>
              </w:rPr>
              <w:t xml:space="preserve">festivalcinesevilla.eu</w:t>
            </w:r>
          </w:p>
          <w:p w:rsidR="00000000" w:rsidDel="00000000" w:rsidP="00000000" w:rsidRDefault="00000000" w:rsidRPr="00000000" w14:paraId="00000039">
            <w:pPr>
              <w:tabs>
                <w:tab w:val="center" w:leader="none" w:pos="4252"/>
                <w:tab w:val="right" w:leader="none" w:pos="8504"/>
              </w:tabs>
              <w:rPr>
                <w:rFonts w:ascii="Arial Narrow" w:cs="Arial Narrow" w:eastAsia="Arial Narrow" w:hAnsi="Arial Narrow"/>
                <w:sz w:val="14"/>
                <w:szCs w:val="14"/>
              </w:rPr>
            </w:pPr>
            <w:r w:rsidDel="00000000" w:rsidR="00000000" w:rsidRPr="00000000">
              <w:rPr>
                <w:rFonts w:ascii="Arial Narrow" w:cs="Arial Narrow" w:eastAsia="Arial Narrow" w:hAnsi="Arial Narrow"/>
                <w:b w:val="1"/>
                <w:bCs w:val="1"/>
                <w:sz w:val="14"/>
                <w:szCs w:val="14"/>
                <w:rtl w:val="0"/>
              </w:rPr>
              <w:t xml:space="preserve">#FestivalSevilla</w:t>
            </w:r>
            <w:r w:rsidDel="00000000" w:rsidR="00000000" w:rsidRPr="00000000">
              <w:rPr>
                <w:rFonts w:ascii="Arial Narrow" w:cs="Arial Narrow" w:eastAsia="Arial Narrow" w:hAnsi="Arial Narrow"/>
                <w:sz w:val="14"/>
                <w:szCs w:val="14"/>
                <w:rtl w:val="0"/>
              </w:rPr>
              <w:t xml:space="preserve"> </w:t>
            </w:r>
            <w:r w:rsidDel="00000000" w:rsidR="00000000" w:rsidRPr="00000000">
              <w:rPr>
                <w:rFonts w:ascii="FagoNo" w:cs="FagoNo" w:eastAsia="FagoNo" w:hAnsi="FagoNo"/>
                <w:sz w:val="19"/>
                <w:szCs w:val="19"/>
              </w:rPr>
              <w:drawing>
                <wp:inline distB="0" distT="0" distL="0" distR="0">
                  <wp:extent cx="528955" cy="75565"/>
                  <wp:effectExtent b="0" l="0" r="0" t="0"/>
                  <wp:docPr descr="/Users/juanag/Documents/Festival de Sevilla/diseño/plantilla papeleria/recursos/rrss.png" id="11" name="image1.png"/>
                  <a:graphic>
                    <a:graphicData uri="http://schemas.openxmlformats.org/drawingml/2006/picture">
                      <pic:pic>
                        <pic:nvPicPr>
                          <pic:cNvPr descr="/Users/juanag/Documents/Festival de Sevilla/diseño/plantilla papeleria/recursos/rrss.png" id="0" name="image1.png"/>
                          <pic:cNvPicPr preferRelativeResize="0"/>
                        </pic:nvPicPr>
                        <pic:blipFill>
                          <a:blip r:embed="rId10"/>
                          <a:srcRect b="0" l="0" r="0" t="0"/>
                          <a:stretch>
                            <a:fillRect/>
                          </a:stretch>
                        </pic:blipFill>
                        <pic:spPr>
                          <a:xfrm>
                            <a:off x="0" y="0"/>
                            <a:ext cx="528955" cy="75565"/>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tabs>
                <w:tab w:val="center" w:leader="none" w:pos="4252"/>
                <w:tab w:val="right" w:leader="none" w:pos="8504"/>
              </w:tabs>
              <w:rPr>
                <w:rFonts w:ascii="Arial Narrow" w:cs="Arial Narrow" w:eastAsia="Arial Narrow" w:hAnsi="Arial Narrow"/>
                <w:sz w:val="10"/>
                <w:szCs w:val="10"/>
              </w:rPr>
            </w:pPr>
            <w:r w:rsidDel="00000000" w:rsidR="00000000" w:rsidRPr="00000000">
              <w:rPr>
                <w:rtl w:val="0"/>
              </w:rPr>
            </w:r>
          </w:p>
          <w:p w:rsidR="00000000" w:rsidDel="00000000" w:rsidP="00000000" w:rsidRDefault="00000000" w:rsidRPr="00000000" w14:paraId="0000003B">
            <w:pPr>
              <w:tabs>
                <w:tab w:val="center" w:leader="none" w:pos="4252"/>
                <w:tab w:val="right" w:leader="none" w:pos="8504"/>
              </w:tabs>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info@festivalcinesevilla.eu</w:t>
            </w:r>
          </w:p>
          <w:p w:rsidR="00000000" w:rsidDel="00000000" w:rsidP="00000000" w:rsidRDefault="00000000" w:rsidRPr="00000000" w14:paraId="0000003C">
            <w:pPr>
              <w:tabs>
                <w:tab w:val="center" w:leader="none" w:pos="4252"/>
                <w:tab w:val="right" w:leader="none" w:pos="8504"/>
              </w:tabs>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+34 955 47 31 99</w:t>
            </w:r>
          </w:p>
          <w:p w:rsidR="00000000" w:rsidDel="00000000" w:rsidP="00000000" w:rsidRDefault="00000000" w:rsidRPr="00000000" w14:paraId="0000003D">
            <w:pPr>
              <w:tabs>
                <w:tab w:val="center" w:leader="none" w:pos="4252"/>
                <w:tab w:val="right" w:leader="none" w:pos="8504"/>
              </w:tabs>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c/ Torneo, 18 41002 Sevilla (Spain)</w:t>
            </w:r>
          </w:p>
        </w:tc>
      </w:tr>
    </w:tbl>
    <w:p w:rsidR="00000000" w:rsidDel="00000000" w:rsidP="00000000" w:rsidRDefault="00000000" w:rsidRPr="00000000" w14:paraId="0000003E">
      <w:pPr>
        <w:widowControl w:val="1"/>
        <w:tabs>
          <w:tab w:val="center" w:leader="none" w:pos="4252"/>
          <w:tab w:val="right" w:leader="none" w:pos="8504"/>
        </w:tabs>
        <w:spacing w:after="240" w:lineRule="auto"/>
        <w:rPr>
          <w:rFonts w:ascii="Arial Narrow" w:cs="Arial Narrow" w:eastAsia="Arial Narrow" w:hAnsi="Arial Narrow"/>
          <w:sz w:val="19"/>
          <w:szCs w:val="19"/>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 w:right="5226"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40" w:w="11920" w:orient="portrait"/>
      <w:pgMar w:bottom="280" w:top="880" w:left="1700"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agoN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663" w:right="671" w:firstLine="142.00000000000003"/>
    </w:pPr>
    <w:rPr>
      <w:b w:val="1"/>
      <w:bCs w:val="1"/>
      <w:sz w:val="30"/>
      <w:szCs w:val="3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pPr>
      <w:ind w:left="1"/>
    </w:p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character" w:styleId="Hipervnculo">
    <w:name w:val="Hyperlink"/>
    <w:basedOn w:val="Fuentedeprrafopredeter"/>
    <w:uiPriority w:val="99"/>
    <w:unhideWhenUsed w:val="1"/>
    <w:rsid w:val="00081227"/>
    <w:rPr>
      <w:color w:val="0000ff" w:themeColor="hyperlink"/>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rive.google.com/drive/folders/1wApEgIQ1NfdR6gIbrPAWPPhI1bge3GfM?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VoojgtWBHB/LAIM2FzS6U67g==">CgMxLjAyDmgudWE3djhtYnMzaXJhMg5oLnZsMTJhcTg4bjFrMTIOaC43bm00bzhoaTlyeng4AHIhMUhPTW40b0xlbGRXUUp0Ni12Vkd2eUtWeVFkRF9DRGtq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2025-11-14T11:36:00Z</dcterms:created>
  <dc:creator>RUBEN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Producer">
    <vt:lpwstr>Skia/PDF m144 Google Docs Renderer</vt:lpwstr>
  </property>
  <property fmtid="{D5CDD505-2E9C-101B-9397-08002B2CF9AE}" pid="4" name="LastSaved">
    <vt:filetime>2025-11-14T00:00:00Z</vt:filetime>
  </property>
</Properties>
</file>